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34" w:rsidRDefault="00B46934">
      <w:pPr>
        <w:rPr>
          <w:noProof/>
          <w:lang w:val="ru-RU" w:eastAsia="ru-RU"/>
        </w:rPr>
      </w:pPr>
      <w:r w:rsidRPr="0004194E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701.25pt;visibility:visible">
            <v:imagedata r:id="rId5" o:title="" cropbottom="1543f"/>
          </v:shape>
        </w:pict>
      </w:r>
    </w:p>
    <w:p w:rsidR="00B46934" w:rsidRDefault="00B46934" w:rsidP="00B84EFB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B46934" w:rsidRPr="009D0AD8" w:rsidRDefault="00B46934">
      <w:pPr>
        <w:rPr>
          <w:sz w:val="2"/>
          <w:lang w:val="ru-RU"/>
        </w:rPr>
      </w:pPr>
      <w:r w:rsidRPr="0004194E">
        <w:rPr>
          <w:noProof/>
          <w:lang w:val="ru-RU" w:eastAsia="ru-RU"/>
        </w:rPr>
        <w:pict>
          <v:shape id="_x0000_i1026" type="#_x0000_t75" style="width:456.75pt;height:332.25pt;visibility:visible">
            <v:imagedata r:id="rId6" o:title=""/>
          </v:shape>
        </w:pict>
      </w:r>
      <w:r w:rsidRPr="009D0AD8">
        <w:rPr>
          <w:lang w:val="ru-RU"/>
        </w:rPr>
        <w:br w:type="page"/>
      </w:r>
    </w:p>
    <w:p w:rsidR="00B46934" w:rsidRPr="009D0AD8" w:rsidRDefault="00B46934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9D0A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B46934" w:rsidRPr="000419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04194E">
              <w:t xml:space="preserve"> </w:t>
            </w:r>
          </w:p>
        </w:tc>
      </w:tr>
      <w:tr w:rsidR="00B46934" w:rsidRPr="00B84EFB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организационно-функциональной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предприятием;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ставит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магистрантами: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ИТ-архитектуры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предприятия: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приложений,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MRP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MRPII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ERP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интеграционными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платформами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сервисно-ориентированной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138"/>
        </w:trPr>
        <w:tc>
          <w:tcPr>
            <w:tcW w:w="1986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Case-технологии</w:t>
            </w:r>
            <w:r w:rsidRPr="0004194E">
              <w:t xml:space="preserve"> </w:t>
            </w:r>
          </w:p>
        </w:tc>
      </w:tr>
      <w:tr w:rsidR="00B46934" w:rsidRPr="00B84E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Информационно-управляющие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04194E">
              <w:t xml:space="preserve"> </w:t>
            </w:r>
          </w:p>
        </w:tc>
      </w:tr>
      <w:tr w:rsidR="00B46934" w:rsidRPr="00B84E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потоковых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Big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138"/>
        </w:trPr>
        <w:tc>
          <w:tcPr>
            <w:tcW w:w="1986" w:type="dxa"/>
          </w:tcPr>
          <w:p w:rsidR="00B46934" w:rsidRPr="0004194E" w:rsidRDefault="00B46934"/>
        </w:tc>
        <w:tc>
          <w:tcPr>
            <w:tcW w:w="7372" w:type="dxa"/>
          </w:tcPr>
          <w:p w:rsidR="00B46934" w:rsidRPr="0004194E" w:rsidRDefault="00B46934"/>
        </w:tc>
      </w:tr>
      <w:tr w:rsidR="00B46934" w:rsidRPr="00B84E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системы»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694"/>
        </w:trPr>
        <w:tc>
          <w:tcPr>
            <w:tcW w:w="1986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04194E"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04194E"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04194E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04194E">
              <w:t xml:space="preserve"> </w:t>
            </w:r>
          </w:p>
        </w:tc>
      </w:tr>
      <w:tr w:rsidR="00B46934" w:rsidRPr="00B84EF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экспертному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ПК-2.1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ПК-2.2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ПК-5.1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</w:p>
        </w:tc>
      </w:tr>
    </w:tbl>
    <w:p w:rsidR="00B46934" w:rsidRPr="009D0AD8" w:rsidRDefault="00B46934">
      <w:pPr>
        <w:rPr>
          <w:sz w:val="2"/>
          <w:lang w:val="ru-RU"/>
        </w:rPr>
      </w:pPr>
      <w:r w:rsidRPr="009D0A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72"/>
        <w:gridCol w:w="1850"/>
        <w:gridCol w:w="369"/>
        <w:gridCol w:w="484"/>
        <w:gridCol w:w="555"/>
        <w:gridCol w:w="631"/>
        <w:gridCol w:w="471"/>
        <w:gridCol w:w="1513"/>
        <w:gridCol w:w="1549"/>
        <w:gridCol w:w="1196"/>
      </w:tblGrid>
      <w:tr w:rsidR="00B46934" w:rsidRPr="00B84EFB">
        <w:trPr>
          <w:trHeight w:hRule="exact" w:val="285"/>
        </w:trPr>
        <w:tc>
          <w:tcPr>
            <w:tcW w:w="71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95,4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138"/>
        </w:trPr>
        <w:tc>
          <w:tcPr>
            <w:tcW w:w="71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04194E"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04194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4194E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04194E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04194E"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04194E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04194E"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4194E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46934" w:rsidRPr="0004194E" w:rsidRDefault="00B469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  <w:tr w:rsidR="00B46934" w:rsidRPr="00B84EF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технологиях,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предприятия.Информационные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хранения,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задач: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интерпретация,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предсказание,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диагностика,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планирование,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конструирование,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отладка,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7,4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15,4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  <w:tr w:rsidR="00B46934" w:rsidRPr="00B84EF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Архитектура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обеспечение.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Особенности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программного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обеспечения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технологических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процессов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промышленном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предприятии.</w:t>
            </w:r>
            <w:r w:rsidRPr="0004194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станций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производством.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уровневой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2/4И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  <w:tr w:rsidR="00B46934" w:rsidRPr="00B84EFB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промышленным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Концептуальный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инструментальных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распределенной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40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  <w:tr w:rsidR="00B46934" w:rsidRPr="000419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04194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  <w:r w:rsidRPr="0004194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04194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  <w:tr w:rsidR="00B46934" w:rsidRPr="0004194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04194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4194E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</w:tr>
    </w:tbl>
    <w:p w:rsidR="00B46934" w:rsidRDefault="00B4693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46934" w:rsidRPr="000419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138"/>
        </w:trPr>
        <w:tc>
          <w:tcPr>
            <w:tcW w:w="9357" w:type="dxa"/>
          </w:tcPr>
          <w:p w:rsidR="00B46934" w:rsidRPr="0004194E" w:rsidRDefault="00B46934"/>
        </w:tc>
      </w:tr>
      <w:tr w:rsidR="00B46934" w:rsidRPr="00B84EFB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>
        <w:trPr>
          <w:trHeight w:hRule="exact" w:val="277"/>
        </w:trPr>
        <w:tc>
          <w:tcPr>
            <w:tcW w:w="9357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138"/>
        </w:trPr>
        <w:tc>
          <w:tcPr>
            <w:tcW w:w="9357" w:type="dxa"/>
          </w:tcPr>
          <w:p w:rsidR="00B46934" w:rsidRPr="0004194E" w:rsidRDefault="00B46934"/>
        </w:tc>
      </w:tr>
      <w:tr w:rsidR="00B46934" w:rsidRPr="00B84E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4194E">
              <w:t xml:space="preserve"> </w:t>
            </w:r>
          </w:p>
        </w:tc>
      </w:tr>
      <w:tr w:rsidR="00B46934" w:rsidRPr="0004194E">
        <w:trPr>
          <w:trHeight w:hRule="exact" w:val="138"/>
        </w:trPr>
        <w:tc>
          <w:tcPr>
            <w:tcW w:w="9357" w:type="dxa"/>
          </w:tcPr>
          <w:p w:rsidR="00B46934" w:rsidRPr="0004194E" w:rsidRDefault="00B46934"/>
        </w:tc>
      </w:tr>
      <w:tr w:rsidR="00B46934" w:rsidRPr="00B84EF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4194E">
              <w:t xml:space="preserve"> </w:t>
            </w:r>
          </w:p>
        </w:tc>
      </w:tr>
      <w:tr w:rsidR="00B46934" w:rsidRPr="00B84EFB" w:rsidTr="009B6F55">
        <w:trPr>
          <w:trHeight w:hRule="exact" w:val="27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1. Вичугова, А. А. Инструментальные средства информационных систем: Учебное пособие / Вичугова А.А. - Томск:Изд-во Томского политех. университета, 2015. - 136 с.: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978-5-4387-0574-1. - Текст : электронный. -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hyperlink r:id="rId8" w:history="1"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/673016</w:t>
              </w:r>
            </w:hyperlink>
          </w:p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28.10.2020). – Режим доступа: по подписке.</w:t>
            </w:r>
          </w:p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2. Терещенко, П. В. Интерфейсы информационных систем / Терещенко П.В., Астапчук В.А. - Новосибирск :НГТУ, 2012. - 67 с.: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. - Текст : электронный. -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hyperlink r:id="rId9" w:history="1"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/549047\</w:t>
              </w:r>
            </w:hyperlink>
          </w:p>
          <w:p w:rsidR="00B46934" w:rsidRPr="0004194E" w:rsidRDefault="00B46934" w:rsidP="009B6F55">
            <w:pPr>
              <w:spacing w:after="0" w:line="240" w:lineRule="auto"/>
              <w:ind w:firstLine="720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28.10.2020). – Режим доступа: по подписке.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46934" w:rsidRPr="009D0AD8" w:rsidRDefault="00B46934">
      <w:pPr>
        <w:rPr>
          <w:sz w:val="2"/>
          <w:lang w:val="ru-RU"/>
        </w:rPr>
      </w:pPr>
      <w:r w:rsidRPr="009D0A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0"/>
        <w:gridCol w:w="1979"/>
        <w:gridCol w:w="3589"/>
        <w:gridCol w:w="3321"/>
        <w:gridCol w:w="135"/>
      </w:tblGrid>
      <w:tr w:rsidR="00B46934" w:rsidRPr="0004194E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4194E">
              <w:t xml:space="preserve"> </w:t>
            </w:r>
          </w:p>
        </w:tc>
      </w:tr>
      <w:tr w:rsidR="00B46934" w:rsidRPr="00B84EFB" w:rsidTr="00D36252">
        <w:trPr>
          <w:trHeight w:hRule="exact" w:val="183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 w:rsidP="00D36252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Гвоздева, В. А. Информатика, автоматизированные информационные технологии и системы : учебник / В.А. Гвоздева. — Москва : ФОРУМ : ИНФРА-М, 2021. — 542 с. — (Среднее профессиональное образование). -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978-5-8199-0856-3. - Текст : электронный. - 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B46934" w:rsidRPr="0004194E" w:rsidRDefault="00B46934" w:rsidP="00D36252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hyperlink r:id="rId10" w:history="1"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04194E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/1190684</w:t>
              </w:r>
            </w:hyperlink>
          </w:p>
          <w:p w:rsidR="00B46934" w:rsidRPr="0004194E" w:rsidRDefault="00B46934" w:rsidP="00D36252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04194E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28.10.2020). – Режим доступа: по подписке.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46934" w:rsidRPr="00B84EFB" w:rsidTr="009B6F55">
        <w:trPr>
          <w:trHeight w:hRule="exact" w:val="138"/>
        </w:trPr>
        <w:tc>
          <w:tcPr>
            <w:tcW w:w="40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04194E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04194E">
              <w:t xml:space="preserve"> </w:t>
            </w:r>
          </w:p>
        </w:tc>
      </w:tr>
      <w:tr w:rsidR="00B46934" w:rsidRPr="0004194E" w:rsidTr="009B6F5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 w:rsidP="009B6F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 в приложении 1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 w:rsidTr="009B6F55">
        <w:trPr>
          <w:trHeight w:hRule="exact" w:val="138"/>
        </w:trPr>
        <w:tc>
          <w:tcPr>
            <w:tcW w:w="40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04194E">
              <w:t xml:space="preserve"> </w:t>
            </w:r>
          </w:p>
        </w:tc>
      </w:tr>
      <w:tr w:rsidR="00B46934" w:rsidRPr="0004194E" w:rsidTr="009B6F55">
        <w:trPr>
          <w:trHeight w:hRule="exact" w:val="555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818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555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1096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826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Modeler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555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04194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138"/>
        </w:trPr>
        <w:tc>
          <w:tcPr>
            <w:tcW w:w="400" w:type="dxa"/>
          </w:tcPr>
          <w:p w:rsidR="00B46934" w:rsidRPr="0004194E" w:rsidRDefault="00B46934"/>
        </w:tc>
        <w:tc>
          <w:tcPr>
            <w:tcW w:w="1979" w:type="dxa"/>
          </w:tcPr>
          <w:p w:rsidR="00B46934" w:rsidRPr="0004194E" w:rsidRDefault="00B46934"/>
        </w:tc>
        <w:tc>
          <w:tcPr>
            <w:tcW w:w="3589" w:type="dxa"/>
          </w:tcPr>
          <w:p w:rsidR="00B46934" w:rsidRPr="0004194E" w:rsidRDefault="00B46934"/>
        </w:tc>
        <w:tc>
          <w:tcPr>
            <w:tcW w:w="3321" w:type="dxa"/>
          </w:tcPr>
          <w:p w:rsidR="00B46934" w:rsidRPr="0004194E" w:rsidRDefault="00B46934"/>
        </w:tc>
        <w:tc>
          <w:tcPr>
            <w:tcW w:w="135" w:type="dxa"/>
          </w:tcPr>
          <w:p w:rsidR="00B46934" w:rsidRPr="0004194E" w:rsidRDefault="00B46934"/>
        </w:tc>
      </w:tr>
      <w:tr w:rsidR="00B46934" w:rsidRPr="00B84EFB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04194E" w:rsidTr="009B6F55">
        <w:trPr>
          <w:trHeight w:hRule="exact" w:val="270"/>
        </w:trPr>
        <w:tc>
          <w:tcPr>
            <w:tcW w:w="40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04194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14"/>
        </w:trPr>
        <w:tc>
          <w:tcPr>
            <w:tcW w:w="400" w:type="dxa"/>
          </w:tcPr>
          <w:p w:rsidR="00B46934" w:rsidRPr="0004194E" w:rsidRDefault="00B46934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811"/>
        </w:trPr>
        <w:tc>
          <w:tcPr>
            <w:tcW w:w="400" w:type="dxa"/>
          </w:tcPr>
          <w:p w:rsidR="00B46934" w:rsidRPr="0004194E" w:rsidRDefault="00B46934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/>
        </w:tc>
        <w:tc>
          <w:tcPr>
            <w:tcW w:w="135" w:type="dxa"/>
          </w:tcPr>
          <w:p w:rsidR="00B46934" w:rsidRPr="0004194E" w:rsidRDefault="00B46934"/>
        </w:tc>
      </w:tr>
      <w:tr w:rsidR="00B46934" w:rsidRPr="0004194E" w:rsidTr="009B6F55">
        <w:trPr>
          <w:trHeight w:hRule="exact" w:val="826"/>
        </w:trPr>
        <w:tc>
          <w:tcPr>
            <w:tcW w:w="400" w:type="dxa"/>
          </w:tcPr>
          <w:p w:rsidR="00B46934" w:rsidRPr="0004194E" w:rsidRDefault="00B4693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4194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6934" w:rsidRPr="0004194E" w:rsidRDefault="00B469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04194E">
              <w:t xml:space="preserve"> </w:t>
            </w:r>
          </w:p>
        </w:tc>
        <w:tc>
          <w:tcPr>
            <w:tcW w:w="135" w:type="dxa"/>
          </w:tcPr>
          <w:p w:rsidR="00B46934" w:rsidRPr="0004194E" w:rsidRDefault="00B46934"/>
        </w:tc>
      </w:tr>
      <w:tr w:rsidR="00B46934" w:rsidRPr="00B84EFB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4194E">
              <w:rPr>
                <w:lang w:val="ru-RU"/>
              </w:rPr>
              <w:t xml:space="preserve"> </w:t>
            </w:r>
          </w:p>
        </w:tc>
      </w:tr>
      <w:tr w:rsidR="00B46934" w:rsidRPr="00B84EFB" w:rsidTr="009B6F55">
        <w:trPr>
          <w:trHeight w:hRule="exact" w:val="138"/>
        </w:trPr>
        <w:tc>
          <w:tcPr>
            <w:tcW w:w="400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46934" w:rsidRPr="0004194E" w:rsidRDefault="00B46934">
            <w:pPr>
              <w:rPr>
                <w:lang w:val="ru-RU"/>
              </w:rPr>
            </w:pPr>
          </w:p>
        </w:tc>
      </w:tr>
      <w:tr w:rsidR="00B46934" w:rsidRPr="00B84EFB" w:rsidTr="009B6F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4194E">
              <w:rPr>
                <w:lang w:val="ru-RU"/>
              </w:rPr>
              <w:t xml:space="preserve"> </w:t>
            </w:r>
          </w:p>
        </w:tc>
      </w:tr>
    </w:tbl>
    <w:p w:rsidR="00B46934" w:rsidRPr="009D0AD8" w:rsidRDefault="00B46934">
      <w:pPr>
        <w:rPr>
          <w:sz w:val="2"/>
          <w:lang w:val="ru-RU"/>
        </w:rPr>
      </w:pPr>
      <w:r w:rsidRPr="009D0A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46934" w:rsidRPr="0004194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4194E">
              <w:rPr>
                <w:lang w:val="ru-RU"/>
              </w:rPr>
              <w:t xml:space="preserve"> </w:t>
            </w:r>
          </w:p>
          <w:p w:rsidR="00B46934" w:rsidRPr="0004194E" w:rsidRDefault="00B469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4194E">
              <w:rPr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04194E"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zCs w:val="24"/>
              </w:rPr>
              <w:t>372</w:t>
            </w:r>
            <w:r w:rsidRPr="0004194E">
              <w:t xml:space="preserve"> </w:t>
            </w:r>
          </w:p>
        </w:tc>
      </w:tr>
    </w:tbl>
    <w:p w:rsidR="00B46934" w:rsidRDefault="00B46934">
      <w:pPr>
        <w:sectPr w:rsidR="00B46934" w:rsidSect="00F049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46934" w:rsidRPr="00EB552E" w:rsidRDefault="00B46934" w:rsidP="00EB552E">
      <w:pPr>
        <w:jc w:val="right"/>
        <w:rPr>
          <w:rFonts w:ascii="Times New Roman" w:hAnsi="Times New Roman"/>
          <w:b/>
          <w:sz w:val="24"/>
        </w:rPr>
      </w:pPr>
      <w:r w:rsidRPr="00EB552E">
        <w:rPr>
          <w:rFonts w:ascii="Times New Roman" w:hAnsi="Times New Roman"/>
          <w:b/>
          <w:sz w:val="24"/>
        </w:rPr>
        <w:t>Приложение 1</w:t>
      </w:r>
    </w:p>
    <w:p w:rsidR="00B46934" w:rsidRPr="00EB552E" w:rsidRDefault="00B46934" w:rsidP="00B7166A">
      <w:pPr>
        <w:pStyle w:val="Heading1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EB552E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B46934" w:rsidRPr="000A3269" w:rsidRDefault="00B46934" w:rsidP="00C000A5">
      <w:pPr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1326"/>
        <w:gridCol w:w="1820"/>
        <w:gridCol w:w="6432"/>
      </w:tblGrid>
      <w:tr w:rsidR="00B46934" w:rsidRPr="0004194E" w:rsidTr="003543C1">
        <w:trPr>
          <w:trHeight w:val="753"/>
          <w:tblHeader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934" w:rsidRPr="0004194E" w:rsidRDefault="00B46934" w:rsidP="003543C1">
            <w:pPr>
              <w:jc w:val="center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>Индикатор достижения компетенции</w:t>
            </w: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B46934" w:rsidRPr="00B84EFB" w:rsidTr="00E52D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E52DDF">
            <w:pPr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ПК-2: Способность к экспертному анализу эргономических характеристик программных продуктов, разработке рекомендаций по оптимизации интерфейсных решений программных продуктов</w:t>
            </w:r>
          </w:p>
        </w:tc>
      </w:tr>
      <w:tr w:rsidR="00B46934" w:rsidRPr="00B84EFB" w:rsidTr="0002238C">
        <w:trPr>
          <w:trHeight w:val="225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E52DDF">
            <w:pPr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</w:rPr>
              <w:t>ПК-2.1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CC3C95">
            <w:pPr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Оценивает выбор методов и способов для экспертного анализа эргономических характеристик программных продуктов</w:t>
            </w:r>
          </w:p>
          <w:p w:rsidR="00B46934" w:rsidRPr="0004194E" w:rsidRDefault="00B46934" w:rsidP="00B7166A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1. Архитектурный подход к проектированию информационных систем производственных предприятий.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2. Процессный подход к проектированию информационных систем производственных предприятий. 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3. Типовые методики внедрения базовых </w:t>
            </w:r>
            <w:r w:rsidRPr="0004194E">
              <w:rPr>
                <w:rFonts w:ascii="Times New Roman" w:hAnsi="Times New Roman"/>
                <w:sz w:val="24"/>
              </w:rPr>
              <w:t>ERP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-систем. Анализ объекта разработки. Пилотный или тестовый проект. 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4. Формирование архитектуры системы. Кастомизация системы. Глубина кастомизации. Масштабирование системы. 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5. Обзор отраслевых направлений реализации функций информационной системы управления. 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6. Примеры подходов к проектированию информационных систем менеджмента производственных предприятий. </w:t>
            </w:r>
          </w:p>
          <w:p w:rsidR="00B46934" w:rsidRPr="0004194E" w:rsidRDefault="00B46934" w:rsidP="00CC3C95">
            <w:pPr>
              <w:ind w:firstLine="36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7. Лучшие практики применения базовых программных систем в проектах информационных систем управления производственными компаниями</w:t>
            </w: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Выполнить визуализацию результатов предпроектного исследования в нотации </w:t>
            </w:r>
            <w:r w:rsidRPr="0004194E">
              <w:rPr>
                <w:rFonts w:ascii="Times New Roman" w:hAnsi="Times New Roman"/>
                <w:sz w:val="24"/>
              </w:rPr>
              <w:t>IDEF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0 диаграммы средствами </w:t>
            </w:r>
            <w:r w:rsidRPr="0004194E">
              <w:rPr>
                <w:rFonts w:ascii="Times New Roman" w:hAnsi="Times New Roman"/>
                <w:sz w:val="24"/>
              </w:rPr>
              <w:t>ERwin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sz w:val="24"/>
              </w:rPr>
              <w:t>Process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sz w:val="24"/>
              </w:rPr>
              <w:t>modeler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проекта декомпозиции процесса «Получение непрерывнолитой заготовки»</w:t>
            </w:r>
          </w:p>
          <w:p w:rsidR="00B46934" w:rsidRPr="0004194E" w:rsidRDefault="00B46934" w:rsidP="00CC3C9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46934" w:rsidRPr="0004194E" w:rsidRDefault="00B46934" w:rsidP="00CC3C95">
            <w:pPr>
              <w:jc w:val="center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Рисунок 10" o:spid="_x0000_i1028" type="#_x0000_t75" alt="titul.png" style="width:309.75pt;height:364.5pt;visibility:visible">
                  <v:imagedata r:id="rId11" o:title=""/>
                </v:shape>
              </w:pict>
            </w: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На рисунке представлена управляемая технологическая система доменной печи: </w:t>
            </w:r>
            <w:r w:rsidRPr="0004194E">
              <w:rPr>
                <w:rFonts w:ascii="Times New Roman" w:hAnsi="Times New Roman"/>
                <w:sz w:val="24"/>
              </w:rPr>
              <w:t>V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>0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194E">
              <w:rPr>
                <w:rFonts w:ascii="Times New Roman" w:hAnsi="Times New Roman"/>
                <w:sz w:val="24"/>
              </w:rPr>
              <w:t>U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>0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194E">
              <w:rPr>
                <w:rFonts w:ascii="Times New Roman" w:hAnsi="Times New Roman"/>
                <w:sz w:val="24"/>
              </w:rPr>
              <w:t>Y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>0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отчетные данные о параметрах и показателях работы доменной печи; </w:t>
            </w:r>
            <w:r w:rsidRPr="0004194E">
              <w:rPr>
                <w:rFonts w:ascii="Times New Roman" w:hAnsi="Times New Roman"/>
                <w:sz w:val="24"/>
              </w:rPr>
              <w:t>V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входные воздействия; </w:t>
            </w:r>
            <w:r w:rsidRPr="0004194E">
              <w:rPr>
                <w:rFonts w:ascii="Times New Roman" w:hAnsi="Times New Roman"/>
                <w:sz w:val="24"/>
              </w:rPr>
              <w:t>U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управляющие воздействия; </w:t>
            </w:r>
            <w:r w:rsidRPr="0004194E">
              <w:rPr>
                <w:rFonts w:ascii="Times New Roman" w:hAnsi="Times New Roman"/>
                <w:sz w:val="24"/>
              </w:rPr>
              <w:t>Y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выходные показатели процесса;  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x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неконтролируемые изменения внутренних характеристик процесса;  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V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>,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U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неконтролируемые изменения входных и управляющих воздействий; 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y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– потери чугуна со скрапом и шлаком, вынос колошниковой пыли; Ц – целевая функция управления; А – алгоритм управления; О – ограничения.</w:t>
            </w:r>
          </w:p>
          <w:p w:rsidR="00B46934" w:rsidRPr="0004194E" w:rsidRDefault="00B46934" w:rsidP="00CC3C95">
            <w:pPr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Рисунок 11" o:spid="_x0000_i1029" type="#_x0000_t75" alt="titul.png" style="width:318pt;height:198.75pt;visibility:visible">
                  <v:imagedata r:id="rId12" o:title=""/>
                </v:shape>
              </w:pict>
            </w:r>
          </w:p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Проанализировать технологический процесс с выделением следующих групп переменных:</w:t>
            </w:r>
          </w:p>
          <w:p w:rsidR="00B46934" w:rsidRPr="0004194E" w:rsidRDefault="00B46934" w:rsidP="00CC3C95">
            <w:pPr>
              <w:tabs>
                <w:tab w:val="left" w:pos="1134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1. Режимные параметры, отражающие средние значения контролируемых входных воздействий при установившемся состоянии технологического процесса (</w:t>
            </w:r>
            <w:r w:rsidRPr="0004194E">
              <w:rPr>
                <w:rFonts w:ascii="Times New Roman" w:hAnsi="Times New Roman"/>
                <w:sz w:val="24"/>
              </w:rPr>
              <w:t>V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194E">
              <w:rPr>
                <w:rFonts w:ascii="Times New Roman" w:hAnsi="Times New Roman"/>
                <w:sz w:val="24"/>
              </w:rPr>
              <w:t>U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);</w:t>
            </w:r>
          </w:p>
          <w:p w:rsidR="00B46934" w:rsidRPr="0004194E" w:rsidRDefault="00B46934" w:rsidP="00CC3C95">
            <w:pPr>
              <w:tabs>
                <w:tab w:val="left" w:pos="1134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2. Средние значения количественных и качественных показателей технологического процесса (</w:t>
            </w:r>
            <w:r w:rsidRPr="0004194E">
              <w:rPr>
                <w:rFonts w:ascii="Times New Roman" w:hAnsi="Times New Roman"/>
                <w:sz w:val="24"/>
              </w:rPr>
              <w:t>Y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);</w:t>
            </w:r>
          </w:p>
          <w:p w:rsidR="00B46934" w:rsidRPr="0004194E" w:rsidRDefault="00B46934" w:rsidP="00CC3C95">
            <w:pPr>
              <w:tabs>
                <w:tab w:val="left" w:pos="1134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3. Возмущения, которые условно можно разделить на внешние, приложенные к входам и выходам процесса (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v</w:t>
            </w:r>
            <w:r w:rsidRPr="0004194E">
              <w:rPr>
                <w:rFonts w:ascii="Times New Roman" w:hAnsi="Times New Roman"/>
                <w:sz w:val="24"/>
                <w:vertAlign w:val="subscript"/>
                <w:lang w:val="ru-RU"/>
              </w:rPr>
              <w:t>,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u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y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), и  внутренние, приложенные к состоянию процесса (</w:t>
            </w:r>
            <w:r w:rsidRPr="0004194E">
              <w:rPr>
                <w:rFonts w:ascii="Times New Roman" w:hAnsi="Times New Roman"/>
                <w:sz w:val="24"/>
              </w:rPr>
              <w:t>Z</w:t>
            </w:r>
            <w:r w:rsidRPr="0004194E">
              <w:rPr>
                <w:rFonts w:ascii="Times New Roman" w:hAnsi="Times New Roman"/>
                <w:sz w:val="24"/>
                <w:vertAlign w:val="subscript"/>
              </w:rPr>
              <w:t>x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).</w:t>
            </w:r>
          </w:p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При оценке эффективности доменной плавки проанализировать процесс выплавки чугуна в доменной печи с его комплексом физических закономерностей  и организованную функциональную систему с системами сбора информации и управления.</w:t>
            </w:r>
          </w:p>
        </w:tc>
      </w:tr>
      <w:tr w:rsidR="00B46934" w:rsidRPr="0004194E" w:rsidTr="0002238C">
        <w:trPr>
          <w:trHeight w:val="258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E52DDF">
            <w:pPr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</w:rPr>
              <w:t>ПК-2.2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Оценивает качество разработки рекомендаций по оптимизации интерфейсных решений программных продуктов</w:t>
            </w:r>
          </w:p>
          <w:p w:rsidR="00B46934" w:rsidRPr="0004194E" w:rsidRDefault="00B46934" w:rsidP="00E52DD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A3269" w:rsidRDefault="00B46934" w:rsidP="004B600B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B46934" w:rsidRPr="000A3269" w:rsidRDefault="00B46934" w:rsidP="004B600B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Оценить качество разработанного программного продукта по основным показателям: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Функциональные возможности (Functionality)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Надёжность (Reliability)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Практичность (Usability)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Эффективность (Efficiencies)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Сопровождаемость (Maintainability)</w:t>
            </w:r>
          </w:p>
          <w:p w:rsidR="00B46934" w:rsidRPr="00EB552E" w:rsidRDefault="00B46934" w:rsidP="00EB552E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795"/>
              <w:rPr>
                <w:rFonts w:ascii="Times New Roman" w:hAnsi="Times New Roman"/>
                <w:kern w:val="24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Мобильность (Portability)</w:t>
            </w:r>
          </w:p>
        </w:tc>
      </w:tr>
      <w:tr w:rsidR="00B46934" w:rsidRPr="00B84EFB" w:rsidTr="0002238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E52DDF">
            <w:pPr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ПК-5: Способность к разработке методик выполнения, планирования и управления аналитическими работами, к управлению процессами разработки и качеству систем</w:t>
            </w:r>
          </w:p>
        </w:tc>
      </w:tr>
      <w:tr w:rsidR="00B46934" w:rsidRPr="00B84EFB" w:rsidTr="0002238C">
        <w:trPr>
          <w:trHeight w:val="446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E52DDF">
            <w:pPr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</w:rPr>
              <w:t>ПК-5.1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Оценивает необходимость разработки методик выполнения, планирования и управления аналитическими работами, к управлению процессами разработки и качеству систем</w:t>
            </w:r>
          </w:p>
          <w:p w:rsidR="00B46934" w:rsidRPr="0004194E" w:rsidRDefault="00B46934" w:rsidP="0009460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934" w:rsidRPr="0004194E" w:rsidRDefault="00B46934" w:rsidP="00C0160D">
            <w:pPr>
              <w:rPr>
                <w:rFonts w:ascii="Times New Roman" w:hAnsi="Times New Roman"/>
                <w:i/>
                <w:sz w:val="24"/>
                <w:szCs w:val="36"/>
              </w:rPr>
            </w:pPr>
            <w:r w:rsidRPr="00EB552E">
              <w:rPr>
                <w:rFonts w:ascii="Times New Roman" w:hAnsi="Times New Roman"/>
                <w:i/>
                <w:kern w:val="24"/>
                <w:sz w:val="24"/>
              </w:rPr>
              <w:t xml:space="preserve">Перечень теоретических вопросов 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Понятие информационной системы на промышленном предприятии. </w:t>
            </w:r>
            <w:r w:rsidRPr="0004194E">
              <w:rPr>
                <w:rFonts w:ascii="Times New Roman" w:hAnsi="Times New Roman"/>
                <w:sz w:val="24"/>
              </w:rPr>
              <w:t>Структура информационной системы.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Принципы построения и функционирования информационной системы. </w:t>
            </w:r>
            <w:r w:rsidRPr="0004194E">
              <w:rPr>
                <w:rFonts w:ascii="Times New Roman" w:hAnsi="Times New Roman"/>
                <w:sz w:val="24"/>
              </w:rPr>
              <w:t>Эффективность работы информационной системы.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Основные уровни современной автоматизированной информационной системы промышленного предприятия на основе </w:t>
            </w:r>
            <w:r w:rsidRPr="0004194E">
              <w:rPr>
                <w:rFonts w:ascii="Times New Roman" w:hAnsi="Times New Roman"/>
                <w:sz w:val="24"/>
              </w:rPr>
              <w:t>Web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- и </w:t>
            </w:r>
            <w:r w:rsidRPr="0004194E">
              <w:rPr>
                <w:rFonts w:ascii="Times New Roman" w:hAnsi="Times New Roman"/>
                <w:sz w:val="24"/>
              </w:rPr>
              <w:t>CALS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-технологий.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Функции информационной системы промышленного предприятия.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Информационные задачи информационной системы промышленного предприятия.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Технологические задачи информационной системы промышленного предприятия.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Принципы архитектуры современных информационных систем технологических процессов?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Автоматизированные системы управления на основе </w:t>
            </w:r>
            <w:r w:rsidRPr="0004194E">
              <w:rPr>
                <w:rFonts w:ascii="Times New Roman" w:hAnsi="Times New Roman"/>
                <w:sz w:val="24"/>
              </w:rPr>
              <w:t>Web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- и </w:t>
            </w:r>
            <w:r w:rsidRPr="0004194E">
              <w:rPr>
                <w:rFonts w:ascii="Times New Roman" w:hAnsi="Times New Roman"/>
                <w:sz w:val="24"/>
              </w:rPr>
              <w:t>CALS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-технологий.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Информационное обеспечение информационной системы промышленного предприятия.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Информационная база информационной системы промышленного предприятия.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Техническое обеспечение информационной системы. Состав технического обеспечения.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Режимы работы локальных вычислительных сетей.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sz w:val="24"/>
              </w:rPr>
              <w:t>Понятие информационных потоков.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Методология информационных технологий. Применение </w:t>
            </w:r>
            <w:r w:rsidRPr="0004194E">
              <w:rPr>
                <w:rFonts w:ascii="Times New Roman" w:hAnsi="Times New Roman"/>
                <w:sz w:val="24"/>
              </w:rPr>
              <w:t>Case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-средств при построении и анализе предметной области.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Информационные технологии поддержки принятия решения. 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 xml:space="preserve">Информационные технологии экспертных систем. 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Информационные технологии автоматизированного офиса.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Технология Data Mining.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>Технология экспертных систем для решения различных типов задач: интерпретация, предсказание, диагностика, планирование, конструирование, контроль, отладка, инструктаж, управление.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Применение </w:t>
            </w:r>
            <w:r w:rsidRPr="0004194E">
              <w:rPr>
                <w:rFonts w:ascii="Times New Roman" w:hAnsi="Times New Roman"/>
                <w:sz w:val="24"/>
              </w:rPr>
              <w:t>Case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-средств при проектировании баз данных на металлургическом предприятии.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 Применение </w:t>
            </w:r>
            <w:r w:rsidRPr="0004194E">
              <w:rPr>
                <w:rFonts w:ascii="Times New Roman" w:hAnsi="Times New Roman"/>
                <w:sz w:val="24"/>
              </w:rPr>
              <w:t>Case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-средств при тестировании программного обеспечения.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Основные показатели качества программного обеспечения по стандарту </w:t>
            </w:r>
            <w:r w:rsidRPr="0004194E">
              <w:rPr>
                <w:rStyle w:val="keyword"/>
                <w:rFonts w:ascii="Times New Roman" w:hAnsi="Times New Roman"/>
                <w:iCs/>
                <w:color w:val="000000"/>
                <w:sz w:val="24"/>
                <w:shd w:val="clear" w:color="auto" w:fill="FFFFFF"/>
              </w:rPr>
              <w:t>ISO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 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9126.</w:t>
            </w:r>
          </w:p>
          <w:p w:rsidR="00B46934" w:rsidRPr="0004194E" w:rsidRDefault="00B46934" w:rsidP="00EB552E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Этапы проектирования информационной системы промышленного предприятия на основе </w:t>
            </w:r>
            <w:r w:rsidRPr="0004194E">
              <w:rPr>
                <w:rFonts w:ascii="Times New Roman" w:hAnsi="Times New Roman"/>
                <w:sz w:val="24"/>
              </w:rPr>
              <w:t>Web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- и </w:t>
            </w:r>
            <w:r w:rsidRPr="0004194E">
              <w:rPr>
                <w:rFonts w:ascii="Times New Roman" w:hAnsi="Times New Roman"/>
                <w:sz w:val="24"/>
              </w:rPr>
              <w:t>CALS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-технологий.</w:t>
            </w: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D6277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46934" w:rsidRPr="000A3269" w:rsidRDefault="00B46934" w:rsidP="00EB552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Разработать функциональную модель работы листопрокатного цеха.</w:t>
            </w:r>
          </w:p>
          <w:p w:rsidR="00B46934" w:rsidRPr="000A3269" w:rsidRDefault="00B46934" w:rsidP="00EB552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Создать логическую и </w:t>
            </w:r>
            <w:r w:rsidRPr="000A3269">
              <w:rPr>
                <w:rFonts w:ascii="Times New Roman" w:hAnsi="Times New Roman"/>
                <w:color w:val="000000"/>
                <w:kern w:val="24"/>
                <w:sz w:val="24"/>
                <w:lang w:val="ru-RU"/>
              </w:rPr>
              <w:t xml:space="preserve">физическую модель базы данных листопрокатного цеха  с помощью пакета 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SQL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Developer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Data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Modeler</w:t>
            </w:r>
            <w:r w:rsidRPr="0004194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0A3269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 </w:t>
            </w:r>
          </w:p>
          <w:p w:rsidR="00B46934" w:rsidRPr="000A3269" w:rsidRDefault="00B46934" w:rsidP="00EB552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Разработать структуру </w:t>
            </w:r>
            <w:r w:rsidRPr="0004194E">
              <w:rPr>
                <w:rFonts w:ascii="Times New Roman" w:hAnsi="Times New Roman"/>
                <w:sz w:val="24"/>
              </w:rPr>
              <w:t>IP</w:t>
            </w:r>
            <w:r w:rsidRPr="0004194E">
              <w:rPr>
                <w:rFonts w:ascii="Times New Roman" w:hAnsi="Times New Roman"/>
                <w:sz w:val="24"/>
                <w:lang w:val="ru-RU"/>
              </w:rPr>
              <w:t>-сетей листопрокатного производства.</w:t>
            </w:r>
          </w:p>
          <w:p w:rsidR="00B46934" w:rsidRPr="0004194E" w:rsidRDefault="00B46934" w:rsidP="00EB552E"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sz w:val="24"/>
                <w:lang w:val="ru-RU"/>
              </w:rPr>
              <w:t xml:space="preserve">Разработать функциональную структуру системы для поддержки принятия решений для листопрокатного производства. </w:t>
            </w: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Создать физическую модель базы данных для доменного производства в СУБД </w:t>
            </w:r>
            <w:r w:rsidRPr="00EB552E">
              <w:rPr>
                <w:rFonts w:ascii="Times New Roman" w:hAnsi="Times New Roman"/>
                <w:i/>
                <w:kern w:val="24"/>
                <w:sz w:val="24"/>
              </w:rPr>
              <w:t>ORACLE</w:t>
            </w: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 согласно представленной на рисунке </w:t>
            </w:r>
            <w:r w:rsidRPr="00EB552E">
              <w:rPr>
                <w:rFonts w:ascii="Times New Roman" w:hAnsi="Times New Roman"/>
                <w:i/>
                <w:kern w:val="24"/>
                <w:sz w:val="24"/>
              </w:rPr>
              <w:t>ER</w:t>
            </w:r>
            <w:r w:rsidRPr="000A3269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-модели. </w:t>
            </w:r>
          </w:p>
          <w:p w:rsidR="00B46934" w:rsidRPr="0004194E" w:rsidRDefault="00B46934" w:rsidP="00CC3C95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46934" w:rsidRDefault="00B46934" w:rsidP="00A379EF">
            <w:pPr>
              <w:pStyle w:val="NormalWeb"/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en-US"/>
              </w:rPr>
            </w:pPr>
            <w:bookmarkStart w:id="0" w:name="_GoBack"/>
            <w:r w:rsidRPr="0004194E">
              <w:rPr>
                <w:noProof/>
                <w:sz w:val="24"/>
              </w:rPr>
              <w:pict>
                <v:shape id="Рисунок 2" o:spid="_x0000_i1030" type="#_x0000_t75" alt="titul.png" style="width:284.25pt;height:204pt;visibility:visible">
                  <v:imagedata r:id="rId13" o:title=""/>
                </v:shape>
              </w:pict>
            </w:r>
          </w:p>
          <w:p w:rsidR="00B46934" w:rsidRPr="00EB552E" w:rsidRDefault="00B46934" w:rsidP="00CC3C95">
            <w:pPr>
              <w:pStyle w:val="NormalWeb"/>
              <w:spacing w:before="0" w:beforeAutospacing="0" w:after="0" w:afterAutospacing="0" w:line="240" w:lineRule="auto"/>
              <w:ind w:left="720" w:firstLine="0"/>
              <w:jc w:val="center"/>
              <w:rPr>
                <w:sz w:val="24"/>
              </w:rPr>
            </w:pPr>
            <w:r w:rsidRPr="00EB552E">
              <w:rPr>
                <w:sz w:val="24"/>
                <w:lang w:val="en-US"/>
              </w:rPr>
              <w:t>ER</w:t>
            </w:r>
            <w:r w:rsidRPr="00EB552E">
              <w:rPr>
                <w:sz w:val="24"/>
              </w:rPr>
              <w:t>-модель базы данных доменного производства</w:t>
            </w:r>
          </w:p>
          <w:bookmarkEnd w:id="0"/>
          <w:p w:rsidR="00B46934" w:rsidRPr="000A3269" w:rsidRDefault="00B46934" w:rsidP="00CC3C9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B46934" w:rsidRPr="0004194E" w:rsidRDefault="00B46934" w:rsidP="00D6277D">
            <w:pPr>
              <w:ind w:left="360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B46934" w:rsidRPr="000A3269" w:rsidRDefault="00B46934" w:rsidP="00C000A5">
      <w:pPr>
        <w:rPr>
          <w:rFonts w:ascii="Times New Roman" w:hAnsi="Times New Roman"/>
          <w:sz w:val="24"/>
          <w:lang w:val="ru-RU"/>
        </w:rPr>
      </w:pPr>
    </w:p>
    <w:p w:rsidR="00B46934" w:rsidRPr="000A3269" w:rsidRDefault="00B46934" w:rsidP="000C248A">
      <w:pPr>
        <w:rPr>
          <w:rFonts w:ascii="Times New Roman" w:hAnsi="Times New Roman"/>
          <w:b/>
          <w:sz w:val="24"/>
          <w:lang w:val="ru-RU"/>
        </w:rPr>
      </w:pPr>
    </w:p>
    <w:p w:rsidR="00B46934" w:rsidRPr="000A3269" w:rsidRDefault="00B46934" w:rsidP="000C248A">
      <w:pPr>
        <w:rPr>
          <w:rFonts w:ascii="Times New Roman" w:hAnsi="Times New Roman"/>
          <w:b/>
          <w:sz w:val="24"/>
          <w:lang w:val="ru-RU"/>
        </w:rPr>
      </w:pPr>
    </w:p>
    <w:p w:rsidR="00B46934" w:rsidRPr="000A3269" w:rsidRDefault="00B46934" w:rsidP="000C248A">
      <w:pPr>
        <w:rPr>
          <w:rFonts w:ascii="Times New Roman" w:hAnsi="Times New Roman"/>
          <w:b/>
          <w:sz w:val="24"/>
          <w:lang w:val="ru-RU"/>
        </w:rPr>
      </w:pPr>
    </w:p>
    <w:p w:rsidR="00B46934" w:rsidRPr="000A3269" w:rsidRDefault="00B46934">
      <w:pPr>
        <w:rPr>
          <w:rFonts w:ascii="Times New Roman" w:hAnsi="Times New Roman"/>
          <w:sz w:val="24"/>
          <w:lang w:val="ru-RU"/>
        </w:rPr>
        <w:sectPr w:rsidR="00B46934" w:rsidRPr="000A3269" w:rsidSect="006C52F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46934" w:rsidRPr="000A3269" w:rsidRDefault="00B46934" w:rsidP="00D6277D">
      <w:pPr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46934" w:rsidRPr="000A3269" w:rsidRDefault="00B46934" w:rsidP="00D6277D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sz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46934" w:rsidRPr="000A3269" w:rsidRDefault="00B46934" w:rsidP="00D6277D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B46934" w:rsidRPr="000A3269" w:rsidRDefault="00B46934" w:rsidP="00D6277D">
      <w:pPr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Показатели и критерии для зачета:</w:t>
      </w:r>
    </w:p>
    <w:p w:rsidR="00B46934" w:rsidRPr="000A3269" w:rsidRDefault="00B46934" w:rsidP="00D6277D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sz w:val="24"/>
          <w:lang w:val="ru-RU"/>
        </w:rPr>
        <w:t xml:space="preserve">– на оценку </w:t>
      </w:r>
      <w:r w:rsidRPr="000A3269">
        <w:rPr>
          <w:rFonts w:ascii="Times New Roman" w:hAnsi="Times New Roman"/>
          <w:b/>
          <w:sz w:val="24"/>
          <w:lang w:val="ru-RU"/>
        </w:rPr>
        <w:t>«зачтено»</w:t>
      </w:r>
      <w:r w:rsidRPr="000A3269">
        <w:rPr>
          <w:rFonts w:ascii="Times New Roman" w:hAnsi="Times New Roman"/>
          <w:sz w:val="24"/>
          <w:lang w:val="ru-RU"/>
        </w:rPr>
        <w:t xml:space="preserve"> – обучающийся демонстрирует уровень сформированности компетенций, знание учебного материала, свободно выполняет практические задания, свободно оперирует знаниями, умениями, применяет их в различных ситуациях. </w:t>
      </w:r>
    </w:p>
    <w:p w:rsidR="00B46934" w:rsidRPr="000A3269" w:rsidRDefault="00B46934" w:rsidP="00D6277D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sz w:val="24"/>
          <w:lang w:val="ru-RU"/>
        </w:rPr>
        <w:t xml:space="preserve">– на оценку </w:t>
      </w:r>
      <w:r w:rsidRPr="000A3269">
        <w:rPr>
          <w:rFonts w:ascii="Times New Roman" w:hAnsi="Times New Roman"/>
          <w:b/>
          <w:sz w:val="24"/>
          <w:lang w:val="ru-RU"/>
        </w:rPr>
        <w:t xml:space="preserve">«не зачтено» - </w:t>
      </w:r>
      <w:r w:rsidRPr="000A3269">
        <w:rPr>
          <w:rFonts w:ascii="Times New Roman" w:hAnsi="Times New Roman"/>
          <w:sz w:val="24"/>
          <w:lang w:val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46934" w:rsidRPr="000A3269" w:rsidRDefault="00B46934">
      <w:pPr>
        <w:rPr>
          <w:rFonts w:ascii="Times New Roman" w:hAnsi="Times New Roman"/>
          <w:sz w:val="24"/>
          <w:lang w:val="ru-RU"/>
        </w:rPr>
      </w:pPr>
    </w:p>
    <w:p w:rsidR="00B46934" w:rsidRPr="000A3269" w:rsidRDefault="00B46934" w:rsidP="00EB552E">
      <w:pPr>
        <w:jc w:val="both"/>
        <w:rPr>
          <w:rFonts w:ascii="Times New Roman" w:hAnsi="Times New Roman"/>
          <w:sz w:val="24"/>
          <w:lang w:val="ru-RU"/>
        </w:rPr>
        <w:sectPr w:rsidR="00B46934" w:rsidRPr="000A3269" w:rsidSect="00F049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46934" w:rsidRPr="000A3269" w:rsidRDefault="00B46934" w:rsidP="00EB552E">
      <w:pPr>
        <w:jc w:val="right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Приложение 2</w:t>
      </w:r>
    </w:p>
    <w:p w:rsidR="00B46934" w:rsidRPr="00EB552E" w:rsidRDefault="00B46934" w:rsidP="009D6D69">
      <w:pPr>
        <w:pStyle w:val="Heading1"/>
        <w:jc w:val="center"/>
        <w:rPr>
          <w:rStyle w:val="FontStyle31"/>
          <w:rFonts w:ascii="Times New Roman" w:hAnsi="Times New Roman"/>
          <w:sz w:val="24"/>
          <w:szCs w:val="28"/>
        </w:rPr>
      </w:pPr>
      <w:r w:rsidRPr="00EB552E">
        <w:rPr>
          <w:rStyle w:val="FontStyle31"/>
          <w:rFonts w:ascii="Times New Roman" w:hAnsi="Times New Roman"/>
          <w:sz w:val="24"/>
          <w:szCs w:val="28"/>
        </w:rPr>
        <w:t>Учебно-методическое обеспечение самостоятельной работы обучающихся</w:t>
      </w:r>
    </w:p>
    <w:p w:rsidR="00B46934" w:rsidRPr="000A3269" w:rsidRDefault="00B46934" w:rsidP="009D6D69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B46934" w:rsidRPr="000A3269" w:rsidRDefault="00B46934" w:rsidP="009D6D69">
      <w:pPr>
        <w:jc w:val="center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0A3269" w:rsidRDefault="00B46934" w:rsidP="009D6D69">
      <w:pPr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Понятие о современных информационных технологиях, применяемых в металлургии</w:t>
      </w:r>
      <w:r w:rsidRPr="000A3269">
        <w:rPr>
          <w:rFonts w:ascii="Times New Roman" w:hAnsi="Times New Roman"/>
          <w:color w:val="000000"/>
          <w:sz w:val="24"/>
          <w:lang w:val="ru-RU"/>
        </w:rPr>
        <w:t xml:space="preserve">. </w:t>
      </w:r>
    </w:p>
    <w:p w:rsidR="00B46934" w:rsidRPr="000A3269" w:rsidRDefault="00B46934" w:rsidP="009D6D69">
      <w:pPr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color w:val="000000"/>
          <w:sz w:val="24"/>
          <w:lang w:val="ru-RU"/>
        </w:rPr>
        <w:t>На рисунках представлена структура информационной системы и уровни автоматизированной информационной системы промышленного предприятия.</w:t>
      </w:r>
    </w:p>
    <w:p w:rsidR="00B46934" w:rsidRPr="000A3269" w:rsidRDefault="00B46934" w:rsidP="009D6D69">
      <w:pPr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color w:val="000000"/>
          <w:sz w:val="24"/>
          <w:lang w:val="ru-RU"/>
        </w:rPr>
        <w:t xml:space="preserve"> Разработать и описать структуру информационной системы:</w:t>
      </w:r>
    </w:p>
    <w:p w:rsidR="00B46934" w:rsidRPr="00EB552E" w:rsidRDefault="00B46934" w:rsidP="00EB55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EB552E">
        <w:rPr>
          <w:rFonts w:ascii="Times New Roman" w:hAnsi="Times New Roman"/>
          <w:color w:val="000000"/>
          <w:sz w:val="24"/>
        </w:rPr>
        <w:t>агломерационного производства;</w:t>
      </w:r>
    </w:p>
    <w:p w:rsidR="00B46934" w:rsidRPr="00EB552E" w:rsidRDefault="00B46934" w:rsidP="00EB55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EB552E">
        <w:rPr>
          <w:rFonts w:ascii="Times New Roman" w:hAnsi="Times New Roman"/>
          <w:color w:val="000000"/>
          <w:sz w:val="24"/>
        </w:rPr>
        <w:t>производства чугуна;</w:t>
      </w:r>
    </w:p>
    <w:p w:rsidR="00B46934" w:rsidRPr="00EB552E" w:rsidRDefault="00B46934" w:rsidP="00EB55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EB552E">
        <w:rPr>
          <w:rFonts w:ascii="Times New Roman" w:hAnsi="Times New Roman"/>
          <w:color w:val="000000"/>
          <w:sz w:val="24"/>
        </w:rPr>
        <w:t>производство стали;</w:t>
      </w:r>
    </w:p>
    <w:p w:rsidR="00B46934" w:rsidRPr="00EB552E" w:rsidRDefault="00B46934" w:rsidP="00EB55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EB552E">
        <w:rPr>
          <w:rFonts w:ascii="Times New Roman" w:hAnsi="Times New Roman"/>
          <w:color w:val="000000"/>
          <w:sz w:val="24"/>
        </w:rPr>
        <w:t>производство проката.</w:t>
      </w:r>
    </w:p>
    <w:p w:rsidR="00B46934" w:rsidRPr="00EB552E" w:rsidRDefault="00B46934" w:rsidP="009D6D69">
      <w:pPr>
        <w:jc w:val="center"/>
        <w:rPr>
          <w:rFonts w:ascii="Times New Roman" w:hAnsi="Times New Roman"/>
          <w:color w:val="000000"/>
          <w:sz w:val="24"/>
        </w:rPr>
      </w:pPr>
      <w:r w:rsidRPr="0004194E">
        <w:rPr>
          <w:rFonts w:ascii="Times New Roman" w:hAnsi="Times New Roman"/>
          <w:noProof/>
          <w:color w:val="000000"/>
          <w:sz w:val="24"/>
          <w:lang w:val="ru-RU" w:eastAsia="ru-RU"/>
        </w:rPr>
        <w:pict>
          <v:shape id="_x0000_i1031" type="#_x0000_t75" style="width:472.5pt;height:276.75pt;visibility:visible">
            <v:imagedata r:id="rId14" o:title=""/>
          </v:shape>
        </w:pict>
      </w:r>
    </w:p>
    <w:p w:rsidR="00B46934" w:rsidRPr="00EB552E" w:rsidRDefault="00B46934" w:rsidP="009D6D69">
      <w:pPr>
        <w:pStyle w:val="Heading1"/>
        <w:jc w:val="center"/>
      </w:pPr>
      <w:r w:rsidRPr="00945ADE">
        <w:rPr>
          <w:noProof/>
        </w:rPr>
        <w:pict>
          <v:shape id="Рисунок 3" o:spid="_x0000_i1032" type="#_x0000_t75" style="width:349.5pt;height:313.5pt;visibility:visible">
            <v:imagedata r:id="rId15" o:title=""/>
          </v:shape>
        </w:pict>
      </w:r>
    </w:p>
    <w:p w:rsidR="00B46934" w:rsidRPr="00EB552E" w:rsidRDefault="00B46934" w:rsidP="009D6D69">
      <w:pPr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0A3269" w:rsidRDefault="00B46934" w:rsidP="009D6D69">
      <w:pPr>
        <w:jc w:val="center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0A3269" w:rsidRDefault="00B46934" w:rsidP="009D6D69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 xml:space="preserve">Разработка программных средств и информационных систем технологических процессов в металлургии на основе </w:t>
      </w:r>
      <w:r w:rsidRPr="00EB552E">
        <w:rPr>
          <w:rFonts w:ascii="Times New Roman" w:hAnsi="Times New Roman"/>
          <w:b/>
          <w:sz w:val="24"/>
        </w:rPr>
        <w:t>Case</w:t>
      </w:r>
      <w:r w:rsidRPr="000A3269">
        <w:rPr>
          <w:rFonts w:ascii="Times New Roman" w:hAnsi="Times New Roman"/>
          <w:b/>
          <w:sz w:val="24"/>
          <w:lang w:val="ru-RU"/>
        </w:rPr>
        <w:t>-средств</w:t>
      </w:r>
      <w:r w:rsidRPr="000A3269">
        <w:rPr>
          <w:rFonts w:ascii="Times New Roman" w:hAnsi="Times New Roman"/>
          <w:sz w:val="24"/>
          <w:lang w:val="ru-RU"/>
        </w:rPr>
        <w:t>.</w:t>
      </w:r>
    </w:p>
    <w:p w:rsidR="00B46934" w:rsidRPr="000A3269" w:rsidRDefault="00B46934" w:rsidP="009D6D69">
      <w:pPr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color w:val="000000"/>
          <w:sz w:val="24"/>
          <w:lang w:val="ru-RU"/>
        </w:rPr>
        <w:t xml:space="preserve">Разработать функциональную модель доменного производства </w:t>
      </w:r>
      <w:r w:rsidRPr="000A3269">
        <w:rPr>
          <w:rFonts w:ascii="Times New Roman" w:hAnsi="Times New Roman"/>
          <w:sz w:val="24"/>
          <w:lang w:val="ru-RU"/>
        </w:rPr>
        <w:t xml:space="preserve">в нотации </w:t>
      </w:r>
      <w:r w:rsidRPr="00EB552E">
        <w:rPr>
          <w:rFonts w:ascii="Times New Roman" w:hAnsi="Times New Roman"/>
          <w:sz w:val="24"/>
        </w:rPr>
        <w:t>IDEF</w:t>
      </w:r>
      <w:r w:rsidRPr="000A3269">
        <w:rPr>
          <w:rFonts w:ascii="Times New Roman" w:hAnsi="Times New Roman"/>
          <w:sz w:val="24"/>
          <w:lang w:val="ru-RU"/>
        </w:rPr>
        <w:t xml:space="preserve">0 диаграммы средствами </w:t>
      </w:r>
      <w:r w:rsidRPr="00EB552E">
        <w:rPr>
          <w:rFonts w:ascii="Times New Roman" w:hAnsi="Times New Roman"/>
          <w:sz w:val="24"/>
        </w:rPr>
        <w:t>ERwin</w:t>
      </w:r>
      <w:r w:rsidRPr="000A3269">
        <w:rPr>
          <w:rFonts w:ascii="Times New Roman" w:hAnsi="Times New Roman"/>
          <w:sz w:val="24"/>
          <w:lang w:val="ru-RU"/>
        </w:rPr>
        <w:t xml:space="preserve"> </w:t>
      </w:r>
      <w:r w:rsidRPr="00EB552E">
        <w:rPr>
          <w:rFonts w:ascii="Times New Roman" w:hAnsi="Times New Roman"/>
          <w:sz w:val="24"/>
        </w:rPr>
        <w:t>Process</w:t>
      </w:r>
      <w:r w:rsidRPr="000A3269">
        <w:rPr>
          <w:rFonts w:ascii="Times New Roman" w:hAnsi="Times New Roman"/>
          <w:sz w:val="24"/>
          <w:lang w:val="ru-RU"/>
        </w:rPr>
        <w:t xml:space="preserve"> </w:t>
      </w:r>
      <w:r w:rsidRPr="00EB552E">
        <w:rPr>
          <w:rFonts w:ascii="Times New Roman" w:hAnsi="Times New Roman"/>
          <w:sz w:val="24"/>
        </w:rPr>
        <w:t>modeler</w:t>
      </w:r>
      <w:r w:rsidRPr="000A3269">
        <w:rPr>
          <w:rFonts w:ascii="Times New Roman" w:hAnsi="Times New Roman"/>
          <w:color w:val="000000"/>
          <w:sz w:val="24"/>
          <w:lang w:val="ru-RU"/>
        </w:rPr>
        <w:t>, которая состоит из следующих функциональных блоков:</w:t>
      </w:r>
    </w:p>
    <w:p w:rsidR="00B46934" w:rsidRPr="000A3269" w:rsidRDefault="00B46934" w:rsidP="00EB55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i/>
          <w:color w:val="000000"/>
          <w:sz w:val="24"/>
          <w:lang w:val="ru-RU"/>
        </w:rPr>
        <w:t>Учет поступления шихтовых материалов в доменный цех.</w:t>
      </w:r>
      <w:r w:rsidRPr="000A3269">
        <w:rPr>
          <w:rFonts w:ascii="Times New Roman" w:hAnsi="Times New Roman"/>
          <w:color w:val="000000"/>
          <w:sz w:val="24"/>
          <w:lang w:val="ru-RU"/>
        </w:rPr>
        <w:t xml:space="preserve">  Входной информацией являются данные о количестве и качестве сырья, поступающих на бункерную эстакаду доменного цеха. На данном этапе выполняется логический контроль вводимых данных, заполнение технологической документации. Логический контроль данных осуществляется на основе нормативно-справочной информации, а расчет и заполнение документации – по технологическим инструкциям. </w:t>
      </w:r>
    </w:p>
    <w:p w:rsidR="00B46934" w:rsidRPr="00EB552E" w:rsidRDefault="00B46934" w:rsidP="00EB55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</w:rPr>
      </w:pPr>
      <w:r w:rsidRPr="000A3269">
        <w:rPr>
          <w:rFonts w:ascii="Times New Roman" w:hAnsi="Times New Roman"/>
          <w:i/>
          <w:color w:val="000000"/>
          <w:sz w:val="24"/>
          <w:lang w:val="ru-RU"/>
        </w:rPr>
        <w:t>Учет проплавленных шихтовых материалов</w:t>
      </w:r>
      <w:r w:rsidRPr="000A3269">
        <w:rPr>
          <w:rFonts w:ascii="Times New Roman" w:hAnsi="Times New Roman"/>
          <w:color w:val="000000"/>
          <w:sz w:val="24"/>
          <w:lang w:val="ru-RU"/>
        </w:rPr>
        <w:t xml:space="preserve">. Исходными данными является информация о количестве и качестве загружаемых в доменную печь шихтовых материалах. На данном этапе производится полуавтоматический ввод этой информации в базу данных, а также ее не непротиворечивость. </w:t>
      </w:r>
      <w:r w:rsidRPr="00EB552E">
        <w:rPr>
          <w:rFonts w:ascii="Times New Roman" w:hAnsi="Times New Roman"/>
          <w:color w:val="000000"/>
          <w:sz w:val="24"/>
        </w:rPr>
        <w:t>В результате формируется база данных по произведенному доменному газу.</w:t>
      </w:r>
    </w:p>
    <w:p w:rsidR="00B46934" w:rsidRPr="000A3269" w:rsidRDefault="00B46934" w:rsidP="00EB55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i/>
          <w:color w:val="000000"/>
          <w:sz w:val="24"/>
          <w:lang w:val="ru-RU"/>
        </w:rPr>
        <w:t>Учет производства доменного цеха</w:t>
      </w:r>
      <w:r w:rsidRPr="000A3269">
        <w:rPr>
          <w:rFonts w:ascii="Times New Roman" w:hAnsi="Times New Roman"/>
          <w:color w:val="000000"/>
          <w:sz w:val="24"/>
          <w:lang w:val="ru-RU"/>
        </w:rPr>
        <w:t>. Производится с целью накопления информации о движении ковшей и миксеров, количестве выплавленного чугуна, количестве и качестве произведенного шлака, полученного доменного газа. Сбор данных носит распределенный характер: в частности, информация о налитых ковшах и миксере поступает от газовщиков доменных печей, о весе чугуна, налитого в ковши -  с весового поста, о передвижении ковшей с жидким чугуном и миксеров от диспетчера доменного цеха и т.д. Собранная информация после проверки и корректировки записывается в базу данных. Одновременно производиться расчет и формирование документов о количестве произведенного чугуна, произведенного  шлака и полученного доменного газа.</w:t>
      </w:r>
    </w:p>
    <w:p w:rsidR="00B46934" w:rsidRPr="000A3269" w:rsidRDefault="00B46934" w:rsidP="00EB55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color w:val="000000"/>
          <w:sz w:val="24"/>
          <w:lang w:val="ru-RU"/>
        </w:rPr>
      </w:pPr>
      <w:r w:rsidRPr="000A3269">
        <w:rPr>
          <w:rFonts w:ascii="Times New Roman" w:hAnsi="Times New Roman"/>
          <w:i/>
          <w:color w:val="000000"/>
          <w:sz w:val="24"/>
          <w:lang w:val="ru-RU"/>
        </w:rPr>
        <w:t xml:space="preserve">Учет затрат на производство. </w:t>
      </w:r>
      <w:r w:rsidRPr="000A3269">
        <w:rPr>
          <w:rFonts w:ascii="Times New Roman" w:hAnsi="Times New Roman"/>
          <w:color w:val="000000"/>
          <w:sz w:val="24"/>
          <w:lang w:val="ru-RU"/>
        </w:rPr>
        <w:t>В ходе данного этапа происходит накопление оперативной информации о количестве использованного кокса, флюсующих добавок, кислорода и природного газа. Источниками информации являются сформированные на предшествующих этапах базы данных по поступающему сырью, по расходу шихтовых материалов, по проплавленному чугуну, шлаку и полученному доменному газу. Логический контроль производится на основании нормативно-справочной информации и технологических инструкций.</w:t>
      </w:r>
    </w:p>
    <w:p w:rsidR="00B46934" w:rsidRPr="000A3269" w:rsidRDefault="00B46934" w:rsidP="00EB55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i/>
          <w:color w:val="000000"/>
          <w:sz w:val="24"/>
          <w:lang w:val="ru-RU"/>
        </w:rPr>
        <w:t>Анализ производства доменного цеха</w:t>
      </w:r>
      <w:r w:rsidRPr="000A3269">
        <w:rPr>
          <w:rFonts w:ascii="Times New Roman" w:hAnsi="Times New Roman"/>
          <w:color w:val="000000"/>
          <w:sz w:val="24"/>
          <w:lang w:val="ru-RU"/>
        </w:rPr>
        <w:t xml:space="preserve"> производится по следующим показателям: качеству полученных чугуна и шлака; использованию кислорода; флюсующих добавок и природного газа; экономическим затратам на производство. Информация для данного блока автоматически поступает из баз данных по составу поступающего в доменный цех сырья, по расходу шихтовых материалов, по проплавленному чугуну, шлаку и полученному доменному газу. Данный этап заканчивается расчетом технико-экономических показателе, комплексным экономическим анализом доменного производства с выдачей оперативной документации.</w:t>
      </w:r>
    </w:p>
    <w:p w:rsidR="00B46934" w:rsidRPr="000A3269" w:rsidRDefault="00B46934" w:rsidP="009D6D69">
      <w:pPr>
        <w:shd w:val="clear" w:color="auto" w:fill="FFFFFF"/>
        <w:rPr>
          <w:rFonts w:ascii="Times New Roman" w:hAnsi="Times New Roman"/>
          <w:color w:val="C00000"/>
          <w:sz w:val="24"/>
          <w:lang w:val="ru-RU"/>
        </w:rPr>
      </w:pPr>
    </w:p>
    <w:p w:rsidR="00B46934" w:rsidRPr="000A3269" w:rsidRDefault="00B46934" w:rsidP="009D6D69">
      <w:pPr>
        <w:jc w:val="center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0A3269" w:rsidRDefault="00B46934" w:rsidP="009D6D69">
      <w:pPr>
        <w:shd w:val="clear" w:color="auto" w:fill="FFFFFF"/>
        <w:rPr>
          <w:rFonts w:ascii="Times New Roman" w:hAnsi="Times New Roman"/>
          <w:b/>
          <w:iCs/>
          <w:sz w:val="24"/>
          <w:lang w:val="ru-RU"/>
        </w:rPr>
      </w:pPr>
      <w:r w:rsidRPr="000A3269">
        <w:rPr>
          <w:rFonts w:ascii="Times New Roman" w:hAnsi="Times New Roman"/>
          <w:b/>
          <w:iCs/>
          <w:sz w:val="24"/>
          <w:lang w:val="ru-RU"/>
        </w:rPr>
        <w:t>Технология обработки эмпирической информации о деятельности металлургического предприятия и его подразделений.</w:t>
      </w:r>
    </w:p>
    <w:p w:rsidR="00B46934" w:rsidRPr="000A3269" w:rsidRDefault="00B46934" w:rsidP="009D6D69">
      <w:pPr>
        <w:pStyle w:val="00"/>
        <w:ind w:firstLine="567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 xml:space="preserve">1. Разместить в рабочей таблице пакета </w:t>
      </w:r>
      <w:r w:rsidRPr="00EB552E">
        <w:rPr>
          <w:rFonts w:ascii="Times New Roman" w:hAnsi="Times New Roman"/>
          <w:i/>
          <w:sz w:val="24"/>
        </w:rPr>
        <w:t>Statistica</w:t>
      </w:r>
      <w:r w:rsidRPr="000A3269">
        <w:rPr>
          <w:rFonts w:ascii="Times New Roman" w:hAnsi="Times New Roman"/>
          <w:sz w:val="24"/>
          <w:lang/>
        </w:rPr>
        <w:t xml:space="preserve"> исходные эмпирические данные.</w:t>
      </w:r>
    </w:p>
    <w:p w:rsidR="00B46934" w:rsidRPr="000A3269" w:rsidRDefault="00B46934" w:rsidP="009D6D69">
      <w:pPr>
        <w:pStyle w:val="00"/>
        <w:ind w:firstLine="567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 xml:space="preserve">2. Для исходных эмпирических данных определить предполагаемую функцию отклика и набор факторов с обоснованием по смыслу задачи. </w:t>
      </w:r>
    </w:p>
    <w:p w:rsidR="00B46934" w:rsidRPr="000A3269" w:rsidRDefault="00B46934" w:rsidP="009D6D69">
      <w:pPr>
        <w:pStyle w:val="00"/>
        <w:ind w:firstLine="567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 xml:space="preserve">3. Для исходных данных выполнить построение столбчатых и круговых диаграмм, пиктографиков, матричных графиков и контрольных карт Шухарта. </w:t>
      </w:r>
    </w:p>
    <w:p w:rsidR="00B46934" w:rsidRPr="000A3269" w:rsidRDefault="00B46934" w:rsidP="009D6D69">
      <w:pPr>
        <w:pStyle w:val="00"/>
        <w:ind w:firstLine="567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>4. Выполнить расчет выборочных характеристик для исходных данных:  обобщающие показатели, показатели вариации, показатели относительного рассеяния.</w:t>
      </w:r>
    </w:p>
    <w:p w:rsidR="00B46934" w:rsidRPr="000A3269" w:rsidRDefault="00B46934" w:rsidP="009D6D69">
      <w:pPr>
        <w:pStyle w:val="00"/>
        <w:ind w:firstLine="567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>5. Построить гистограммы частот для каждого столбца, представленных исходных данных.</w:t>
      </w:r>
    </w:p>
    <w:p w:rsidR="00B46934" w:rsidRPr="000A3269" w:rsidRDefault="00B46934" w:rsidP="009D6D69">
      <w:pPr>
        <w:pStyle w:val="a0"/>
        <w:rPr>
          <w:rFonts w:ascii="Times New Roman" w:hAnsi="Times New Roman"/>
          <w:sz w:val="24"/>
          <w:lang/>
        </w:rPr>
      </w:pPr>
      <w:r w:rsidRPr="000A3269">
        <w:rPr>
          <w:rFonts w:ascii="Times New Roman" w:hAnsi="Times New Roman"/>
          <w:sz w:val="24"/>
          <w:lang/>
        </w:rPr>
        <w:t xml:space="preserve">Результаты наблюдений, полученных при изучении выплавки стали </w:t>
      </w:r>
      <w:r w:rsidRPr="000A3269">
        <w:rPr>
          <w:rFonts w:ascii="Times New Roman" w:hAnsi="Times New Roman"/>
          <w:sz w:val="24"/>
          <w:lang/>
        </w:rPr>
        <w:br/>
        <w:t xml:space="preserve">в условиях электросталеплавильного цеха ММК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7"/>
        <w:gridCol w:w="1363"/>
        <w:gridCol w:w="1363"/>
        <w:gridCol w:w="1753"/>
        <w:gridCol w:w="1753"/>
        <w:gridCol w:w="1915"/>
      </w:tblGrid>
      <w:tr w:rsidR="00B46934" w:rsidRPr="0004194E" w:rsidTr="00E52DDF">
        <w:trPr>
          <w:trHeight w:val="531"/>
          <w:tblHeader/>
        </w:trPr>
        <w:tc>
          <w:tcPr>
            <w:tcW w:w="1317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>Номер плавки</w:t>
            </w:r>
          </w:p>
        </w:tc>
        <w:tc>
          <w:tcPr>
            <w:tcW w:w="1363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>Марка стали</w:t>
            </w:r>
          </w:p>
        </w:tc>
        <w:tc>
          <w:tcPr>
            <w:tcW w:w="1363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 xml:space="preserve">Время горения дуги, </w:t>
            </w:r>
            <w:r w:rsidRPr="0004194E">
              <w:rPr>
                <w:rFonts w:ascii="Times New Roman" w:hAnsi="Times New Roman"/>
                <w:bCs/>
                <w:i/>
                <w:sz w:val="24"/>
              </w:rPr>
              <w:t>мин</w:t>
            </w:r>
          </w:p>
        </w:tc>
        <w:tc>
          <w:tcPr>
            <w:tcW w:w="1753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4194E">
              <w:rPr>
                <w:rFonts w:ascii="Times New Roman" w:hAnsi="Times New Roman"/>
                <w:bCs/>
                <w:sz w:val="24"/>
                <w:lang w:val="ru-RU"/>
              </w:rPr>
              <w:t xml:space="preserve">Вес скрапа, загруженного в печь, </w:t>
            </w:r>
            <w:r w:rsidRPr="0004194E">
              <w:rPr>
                <w:rFonts w:ascii="Times New Roman" w:hAnsi="Times New Roman"/>
                <w:bCs/>
                <w:i/>
                <w:sz w:val="24"/>
                <w:lang w:val="ru-RU"/>
              </w:rPr>
              <w:t>т</w:t>
            </w:r>
          </w:p>
        </w:tc>
        <w:tc>
          <w:tcPr>
            <w:tcW w:w="1753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 xml:space="preserve">Потребление углерода, </w:t>
            </w:r>
            <w:r w:rsidRPr="0004194E">
              <w:rPr>
                <w:rFonts w:ascii="Times New Roman" w:hAnsi="Times New Roman"/>
                <w:bCs/>
                <w:i/>
                <w:sz w:val="24"/>
              </w:rPr>
              <w:t>кг</w:t>
            </w:r>
          </w:p>
        </w:tc>
        <w:tc>
          <w:tcPr>
            <w:tcW w:w="1915" w:type="dxa"/>
            <w:vAlign w:val="center"/>
          </w:tcPr>
          <w:p w:rsidR="00B46934" w:rsidRPr="0004194E" w:rsidRDefault="00B46934" w:rsidP="00E52DDF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4194E">
              <w:rPr>
                <w:rFonts w:ascii="Times New Roman" w:hAnsi="Times New Roman"/>
                <w:bCs/>
                <w:sz w:val="24"/>
              </w:rPr>
              <w:t xml:space="preserve">Вес чугуна, </w:t>
            </w:r>
            <w:r w:rsidRPr="0004194E">
              <w:rPr>
                <w:rFonts w:ascii="Times New Roman" w:hAnsi="Times New Roman"/>
                <w:bCs/>
                <w:i/>
                <w:sz w:val="24"/>
              </w:rPr>
              <w:t>т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43,26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1,089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41,09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0,873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36,16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0,493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450595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39,61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1,513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450597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35,64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0,451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450598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34,91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0,313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S235JR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38,25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0,363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36,57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0,404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35,26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0,625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570614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35,42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0,482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35,80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0,386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37,53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692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0,430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450599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35,16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0,527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570617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RSt 37-2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37,12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0,025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450604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35,49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0,847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36,69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0,729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35,64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0,829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Ст2сп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36,81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0,350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450607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37,07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0,555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450609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34,71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0,521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450615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40,91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0,893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450608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25Г2С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37,60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0,530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450611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25Г2С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39,20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0,807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450616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37,10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1,146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450618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RSt 37-2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32,24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0,403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36,71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0,616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30,87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211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0,412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570623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40Х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36,70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1,288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40Х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35,84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0,608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34,24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0,666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570624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40Х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35,29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1,164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570625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Ст3пс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38,37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1,243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570626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38,09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1,020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450627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Ст2сп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42,81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1,049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570628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38,32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1,164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40,31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0,936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570630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38,64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0,423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450629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35,53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0,322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570631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36,61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0,207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73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450630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Ст2сп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40,31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0,484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450632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Ст2сп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38,24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0,310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570066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38,26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0,794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450033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53,79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1,070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27,65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0,587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24,92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0,215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60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570069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25,74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0,742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570072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27,25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0,624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570073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27,35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0,744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60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570075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25,40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0,348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60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35,33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0,384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39,46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0,832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450038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31,99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0,854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570080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40,20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1,308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570079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09Г2С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41,20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2,220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450040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Ст1сп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34,35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0,685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570081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09Г2С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46,70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216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2,199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46934" w:rsidRPr="0004194E" w:rsidTr="00E52DDF">
        <w:trPr>
          <w:trHeight w:val="185"/>
        </w:trPr>
        <w:tc>
          <w:tcPr>
            <w:tcW w:w="1317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450046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Ст3сп</w:t>
            </w:r>
          </w:p>
        </w:tc>
        <w:tc>
          <w:tcPr>
            <w:tcW w:w="136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28,79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w="1753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0,937</w:t>
            </w:r>
          </w:p>
        </w:tc>
        <w:tc>
          <w:tcPr>
            <w:tcW w:w="1915" w:type="dxa"/>
            <w:vAlign w:val="bottom"/>
          </w:tcPr>
          <w:p w:rsidR="00B46934" w:rsidRPr="0004194E" w:rsidRDefault="00B46934" w:rsidP="00E52DDF">
            <w:pPr>
              <w:jc w:val="right"/>
              <w:rPr>
                <w:rFonts w:ascii="Times New Roman" w:hAnsi="Times New Roman"/>
                <w:sz w:val="24"/>
              </w:rPr>
            </w:pPr>
            <w:r w:rsidRPr="0004194E">
              <w:rPr>
                <w:rFonts w:ascii="Times New Roman" w:hAnsi="Times New Roman"/>
                <w:sz w:val="24"/>
              </w:rPr>
              <w:t>35</w:t>
            </w:r>
          </w:p>
        </w:tc>
      </w:tr>
    </w:tbl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  <w:r w:rsidRPr="00EB552E">
        <w:rPr>
          <w:rFonts w:ascii="Times New Roman" w:hAnsi="Times New Roman"/>
          <w:b/>
          <w:sz w:val="24"/>
        </w:rPr>
        <w:t>Лабораторная работа</w:t>
      </w:r>
    </w:p>
    <w:p w:rsidR="00B46934" w:rsidRPr="000A3269" w:rsidRDefault="00B46934" w:rsidP="00B02983">
      <w:pPr>
        <w:shd w:val="clear" w:color="auto" w:fill="FFFFFF"/>
        <w:jc w:val="center"/>
        <w:rPr>
          <w:rFonts w:ascii="Times New Roman" w:hAnsi="Times New Roman"/>
          <w:b/>
          <w:i/>
          <w:iCs/>
          <w:sz w:val="24"/>
          <w:lang w:val="ru-RU"/>
        </w:rPr>
      </w:pPr>
      <w:r w:rsidRPr="000A3269">
        <w:rPr>
          <w:rFonts w:ascii="Times New Roman" w:hAnsi="Times New Roman"/>
          <w:b/>
          <w:i/>
          <w:iCs/>
          <w:sz w:val="24"/>
          <w:lang w:val="ru-RU"/>
        </w:rPr>
        <w:t>Технология применения технологии экспертных систем в металлургии</w:t>
      </w:r>
    </w:p>
    <w:p w:rsidR="00B46934" w:rsidRPr="00EB552E" w:rsidRDefault="00B46934" w:rsidP="009D6D69">
      <w:pPr>
        <w:shd w:val="clear" w:color="auto" w:fill="FFFFFF"/>
        <w:ind w:firstLine="720"/>
        <w:rPr>
          <w:rFonts w:ascii="Times New Roman" w:hAnsi="Times New Roman"/>
          <w:sz w:val="24"/>
        </w:rPr>
      </w:pPr>
      <w:r w:rsidRPr="000A3269">
        <w:rPr>
          <w:rFonts w:ascii="Times New Roman" w:hAnsi="Times New Roman"/>
          <w:sz w:val="24"/>
          <w:lang w:val="ru-RU"/>
        </w:rPr>
        <w:t xml:space="preserve">На рисунке представлена функциональная структура экспертной системы доменного производства. </w:t>
      </w:r>
      <w:r w:rsidRPr="00EB552E">
        <w:rPr>
          <w:rFonts w:ascii="Times New Roman" w:hAnsi="Times New Roman"/>
          <w:sz w:val="24"/>
        </w:rPr>
        <w:t>Расписать основные возможности каждого модуля и подсистемы.</w:t>
      </w:r>
    </w:p>
    <w:p w:rsidR="00B46934" w:rsidRPr="00EB552E" w:rsidRDefault="00B46934" w:rsidP="009D6D69">
      <w:pPr>
        <w:shd w:val="clear" w:color="auto" w:fill="FFFFFF"/>
        <w:jc w:val="center"/>
        <w:rPr>
          <w:rFonts w:ascii="Times New Roman" w:hAnsi="Times New Roman"/>
          <w:b/>
          <w:i/>
          <w:sz w:val="24"/>
        </w:rPr>
      </w:pPr>
      <w:r w:rsidRPr="0004194E">
        <w:rPr>
          <w:rFonts w:ascii="Times New Roman" w:hAnsi="Times New Roman"/>
          <w:b/>
          <w:i/>
          <w:noProof/>
          <w:sz w:val="24"/>
          <w:lang w:val="ru-RU" w:eastAsia="ru-RU"/>
        </w:rPr>
        <w:pict>
          <v:shape id="Рисунок 4" o:spid="_x0000_i1033" type="#_x0000_t75" style="width:398.25pt;height:513.75pt;visibility:visible">
            <v:imagedata r:id="rId16" o:title=""/>
          </v:shape>
        </w:pict>
      </w:r>
    </w:p>
    <w:p w:rsidR="00B46934" w:rsidRPr="00EB552E" w:rsidRDefault="00B46934" w:rsidP="009D6D69">
      <w:pPr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9D6D69">
      <w:pPr>
        <w:jc w:val="center"/>
        <w:rPr>
          <w:rFonts w:ascii="Times New Roman" w:hAnsi="Times New Roman"/>
          <w:b/>
          <w:sz w:val="24"/>
        </w:rPr>
      </w:pPr>
    </w:p>
    <w:p w:rsidR="00B46934" w:rsidRPr="00EB552E" w:rsidRDefault="00B46934" w:rsidP="00FD6319">
      <w:pPr>
        <w:jc w:val="center"/>
        <w:rPr>
          <w:rFonts w:ascii="Times New Roman" w:hAnsi="Times New Roman"/>
          <w:b/>
          <w:sz w:val="24"/>
        </w:rPr>
      </w:pPr>
    </w:p>
    <w:p w:rsidR="00B46934" w:rsidRPr="000A3269" w:rsidRDefault="00B46934" w:rsidP="00FD6319">
      <w:pPr>
        <w:jc w:val="center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0A3269" w:rsidRDefault="00B46934" w:rsidP="00D41065">
      <w:pPr>
        <w:shd w:val="clear" w:color="auto" w:fill="FFFFFF"/>
        <w:jc w:val="center"/>
        <w:rPr>
          <w:rFonts w:ascii="Times New Roman" w:hAnsi="Times New Roman"/>
          <w:b/>
          <w:i/>
          <w:sz w:val="24"/>
          <w:lang w:val="ru-RU"/>
        </w:rPr>
      </w:pPr>
      <w:r w:rsidRPr="000A3269">
        <w:rPr>
          <w:rFonts w:ascii="Times New Roman" w:hAnsi="Times New Roman"/>
          <w:b/>
          <w:i/>
          <w:sz w:val="24"/>
          <w:lang w:val="ru-RU"/>
        </w:rPr>
        <w:t>Основные понятия о коммуникационных технологиях на металлургическом предприятии</w:t>
      </w:r>
    </w:p>
    <w:p w:rsidR="00B46934" w:rsidRPr="00EB552E" w:rsidRDefault="00B46934" w:rsidP="00FD6319">
      <w:pPr>
        <w:shd w:val="clear" w:color="auto" w:fill="FFFFFF"/>
        <w:ind w:firstLine="720"/>
        <w:rPr>
          <w:rFonts w:ascii="Times New Roman" w:hAnsi="Times New Roman"/>
          <w:sz w:val="24"/>
        </w:rPr>
      </w:pPr>
      <w:r w:rsidRPr="000A3269">
        <w:rPr>
          <w:rFonts w:ascii="Times New Roman" w:hAnsi="Times New Roman"/>
          <w:sz w:val="24"/>
          <w:lang w:val="ru-RU"/>
        </w:rPr>
        <w:t xml:space="preserve">На рисунке представлена структура </w:t>
      </w:r>
      <w:r w:rsidRPr="00EB552E">
        <w:rPr>
          <w:rFonts w:ascii="Times New Roman" w:hAnsi="Times New Roman"/>
          <w:sz w:val="24"/>
        </w:rPr>
        <w:t>IP</w:t>
      </w:r>
      <w:r w:rsidRPr="000A3269">
        <w:rPr>
          <w:rFonts w:ascii="Times New Roman" w:hAnsi="Times New Roman"/>
          <w:sz w:val="24"/>
          <w:lang w:val="ru-RU"/>
        </w:rPr>
        <w:t xml:space="preserve">-сетей аглодоменного производства. </w:t>
      </w:r>
      <w:r w:rsidRPr="00EB552E">
        <w:rPr>
          <w:rFonts w:ascii="Times New Roman" w:hAnsi="Times New Roman"/>
          <w:sz w:val="24"/>
        </w:rPr>
        <w:t>Рассчитать маски подсетей и описать принципы их работы.</w:t>
      </w:r>
    </w:p>
    <w:p w:rsidR="00B46934" w:rsidRPr="00EB552E" w:rsidRDefault="00B46934" w:rsidP="00FD6319">
      <w:pPr>
        <w:shd w:val="clear" w:color="auto" w:fill="FFFFFF"/>
        <w:rPr>
          <w:rFonts w:ascii="Times New Roman" w:hAnsi="Times New Roman"/>
          <w:sz w:val="24"/>
        </w:rPr>
      </w:pPr>
    </w:p>
    <w:p w:rsidR="00B46934" w:rsidRPr="00EB552E" w:rsidRDefault="00B46934" w:rsidP="00FD6319">
      <w:pPr>
        <w:rPr>
          <w:rFonts w:ascii="Times New Roman" w:hAnsi="Times New Roman"/>
          <w:sz w:val="24"/>
        </w:rPr>
      </w:pPr>
      <w:r w:rsidRPr="0004194E">
        <w:rPr>
          <w:rFonts w:ascii="Times New Roman" w:hAnsi="Times New Roman"/>
          <w:b/>
          <w:noProof/>
          <w:sz w:val="24"/>
          <w:lang w:val="ru-RU" w:eastAsia="ru-RU"/>
        </w:rPr>
        <w:pict>
          <v:shape id="_x0000_i1034" type="#_x0000_t75" style="width:440.25pt;height:578.25pt;visibility:visible">
            <v:imagedata r:id="rId17" o:title=""/>
          </v:shape>
        </w:pict>
      </w:r>
    </w:p>
    <w:p w:rsidR="00B46934" w:rsidRPr="00EB552E" w:rsidRDefault="00B46934" w:rsidP="00FD6319">
      <w:pPr>
        <w:rPr>
          <w:rFonts w:ascii="Times New Roman" w:hAnsi="Times New Roman"/>
          <w:sz w:val="24"/>
        </w:rPr>
      </w:pPr>
    </w:p>
    <w:p w:rsidR="00B46934" w:rsidRPr="00EB552E" w:rsidRDefault="00B46934" w:rsidP="00FD6319">
      <w:pPr>
        <w:rPr>
          <w:rFonts w:ascii="Times New Roman" w:hAnsi="Times New Roman"/>
          <w:sz w:val="24"/>
        </w:rPr>
      </w:pPr>
    </w:p>
    <w:p w:rsidR="00B46934" w:rsidRPr="00EB552E" w:rsidRDefault="00B46934" w:rsidP="00FD6319">
      <w:pPr>
        <w:rPr>
          <w:rFonts w:ascii="Times New Roman" w:hAnsi="Times New Roman"/>
          <w:sz w:val="24"/>
        </w:rPr>
      </w:pPr>
    </w:p>
    <w:p w:rsidR="00B46934" w:rsidRPr="00EB552E" w:rsidRDefault="00B46934" w:rsidP="00FD6319">
      <w:pPr>
        <w:rPr>
          <w:rFonts w:ascii="Times New Roman" w:hAnsi="Times New Roman"/>
          <w:sz w:val="24"/>
        </w:rPr>
      </w:pPr>
    </w:p>
    <w:p w:rsidR="00B46934" w:rsidRPr="000A3269" w:rsidRDefault="00B46934" w:rsidP="00B02983">
      <w:pPr>
        <w:jc w:val="center"/>
        <w:rPr>
          <w:rFonts w:ascii="Times New Roman" w:hAnsi="Times New Roman"/>
          <w:b/>
          <w:sz w:val="24"/>
          <w:lang w:val="ru-RU"/>
        </w:rPr>
      </w:pPr>
      <w:r w:rsidRPr="000A326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0A3269" w:rsidRDefault="00B46934" w:rsidP="00B02983">
      <w:pPr>
        <w:jc w:val="center"/>
        <w:rPr>
          <w:rFonts w:ascii="Times New Roman" w:hAnsi="Times New Roman"/>
          <w:b/>
          <w:i/>
          <w:sz w:val="24"/>
          <w:lang w:val="ru-RU"/>
        </w:rPr>
      </w:pPr>
      <w:r w:rsidRPr="000A3269">
        <w:rPr>
          <w:rFonts w:ascii="Times New Roman" w:hAnsi="Times New Roman"/>
          <w:b/>
          <w:i/>
          <w:sz w:val="24"/>
          <w:lang w:val="ru-RU"/>
        </w:rPr>
        <w:t>Обобщенная схема уровневой автоматизированной информационной системы металлургического предприятия.</w:t>
      </w:r>
    </w:p>
    <w:p w:rsidR="00B46934" w:rsidRPr="000A3269" w:rsidRDefault="00B46934" w:rsidP="0096050E">
      <w:pPr>
        <w:rPr>
          <w:rFonts w:ascii="Times New Roman" w:hAnsi="Times New Roman"/>
          <w:sz w:val="24"/>
          <w:lang w:val="ru-RU"/>
        </w:rPr>
      </w:pPr>
      <w:r w:rsidRPr="000A3269">
        <w:rPr>
          <w:rFonts w:ascii="Times New Roman" w:hAnsi="Times New Roman"/>
          <w:sz w:val="24"/>
          <w:lang w:val="ru-RU"/>
        </w:rPr>
        <w:t xml:space="preserve">Описать каждый блок автоматизированной информационной системы доменной печи, представленной на рисунке. </w:t>
      </w:r>
    </w:p>
    <w:p w:rsidR="00B46934" w:rsidRPr="00EB552E" w:rsidRDefault="00B46934" w:rsidP="0096050E">
      <w:pPr>
        <w:rPr>
          <w:rFonts w:ascii="Times New Roman" w:hAnsi="Times New Roman"/>
          <w:sz w:val="24"/>
        </w:rPr>
      </w:pPr>
      <w:r w:rsidRPr="0004194E">
        <w:rPr>
          <w:rFonts w:ascii="Times New Roman" w:hAnsi="Times New Roman"/>
          <w:noProof/>
          <w:sz w:val="24"/>
          <w:lang w:val="ru-RU" w:eastAsia="ru-RU"/>
        </w:rPr>
        <w:pict>
          <v:shape id="Рисунок 6" o:spid="_x0000_i1035" type="#_x0000_t75" style="width:460.5pt;height:298.5pt;visibility:visible">
            <v:imagedata r:id="rId18" o:title=""/>
          </v:shape>
        </w:pict>
      </w: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b/>
          <w:i/>
          <w:sz w:val="24"/>
        </w:rPr>
      </w:pPr>
    </w:p>
    <w:p w:rsidR="00B46934" w:rsidRPr="00F36FC9" w:rsidRDefault="00B46934" w:rsidP="00B02983">
      <w:pPr>
        <w:jc w:val="center"/>
        <w:rPr>
          <w:rFonts w:ascii="Times New Roman" w:hAnsi="Times New Roman"/>
          <w:b/>
          <w:sz w:val="24"/>
          <w:lang w:val="ru-RU"/>
        </w:rPr>
      </w:pPr>
      <w:r w:rsidRPr="00F36FC9">
        <w:rPr>
          <w:rFonts w:ascii="Times New Roman" w:hAnsi="Times New Roman"/>
          <w:b/>
          <w:sz w:val="24"/>
          <w:lang w:val="ru-RU"/>
        </w:rPr>
        <w:t>Лабораторная работа</w:t>
      </w:r>
    </w:p>
    <w:p w:rsidR="00B46934" w:rsidRPr="00F36FC9" w:rsidRDefault="00B46934" w:rsidP="00B02983">
      <w:pPr>
        <w:shd w:val="clear" w:color="auto" w:fill="FFFFFF"/>
        <w:jc w:val="center"/>
        <w:rPr>
          <w:rFonts w:ascii="Times New Roman" w:hAnsi="Times New Roman"/>
          <w:b/>
          <w:i/>
          <w:sz w:val="24"/>
          <w:lang w:val="ru-RU"/>
        </w:rPr>
      </w:pPr>
      <w:r w:rsidRPr="00F36FC9">
        <w:rPr>
          <w:rFonts w:ascii="Times New Roman" w:hAnsi="Times New Roman"/>
          <w:b/>
          <w:i/>
          <w:sz w:val="24"/>
          <w:lang w:val="ru-RU"/>
        </w:rPr>
        <w:t>Базы данных на металлургическом предприятии</w:t>
      </w:r>
    </w:p>
    <w:p w:rsidR="00B46934" w:rsidRPr="000A3269" w:rsidRDefault="00B46934" w:rsidP="0096050E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0A3269">
        <w:rPr>
          <w:rFonts w:ascii="Times New Roman" w:hAnsi="Times New Roman"/>
          <w:color w:val="000000"/>
          <w:sz w:val="24"/>
          <w:lang w:val="ru-RU"/>
        </w:rPr>
        <w:t>Создать логическую и физическую модель базы данных доменного производства по данным представленным в таблице.</w:t>
      </w: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04194E">
        <w:rPr>
          <w:rFonts w:ascii="Times New Roman" w:hAnsi="Times New Roman"/>
          <w:noProof/>
          <w:color w:val="000000"/>
          <w:sz w:val="24"/>
          <w:lang w:val="ru-RU" w:eastAsia="ru-RU"/>
        </w:rPr>
        <w:pict>
          <v:shape id="Рисунок 7" o:spid="_x0000_i1036" type="#_x0000_t75" style="width:442.5pt;height:588.75pt;visibility:visible">
            <v:imagedata r:id="rId19" o:title=""/>
          </v:shape>
        </w:pict>
      </w:r>
    </w:p>
    <w:p w:rsidR="00B46934" w:rsidRPr="00EB552E" w:rsidRDefault="00B46934" w:rsidP="0096050E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04194E">
        <w:rPr>
          <w:rFonts w:ascii="Times New Roman" w:hAnsi="Times New Roman"/>
          <w:noProof/>
          <w:color w:val="000000"/>
          <w:sz w:val="24"/>
          <w:lang w:val="ru-RU" w:eastAsia="ru-RU"/>
        </w:rPr>
        <w:pict>
          <v:shape id="Рисунок 8" o:spid="_x0000_i1037" type="#_x0000_t75" style="width:455.25pt;height:649.5pt;visibility:visible">
            <v:imagedata r:id="rId20" o:title=""/>
          </v:shape>
        </w:pict>
      </w:r>
    </w:p>
    <w:p w:rsidR="00B46934" w:rsidRPr="00EB552E" w:rsidRDefault="00B46934" w:rsidP="00FD6319">
      <w:pPr>
        <w:rPr>
          <w:rFonts w:ascii="Times New Roman" w:hAnsi="Times New Roman"/>
          <w:sz w:val="24"/>
        </w:rPr>
      </w:pPr>
    </w:p>
    <w:p w:rsidR="00B46934" w:rsidRPr="00EB552E" w:rsidRDefault="00B46934" w:rsidP="00EB552E">
      <w:pPr>
        <w:jc w:val="both"/>
        <w:rPr>
          <w:rFonts w:ascii="Times New Roman" w:hAnsi="Times New Roman"/>
          <w:sz w:val="24"/>
        </w:rPr>
      </w:pPr>
    </w:p>
    <w:sectPr w:rsidR="00B46934" w:rsidRPr="00EB552E" w:rsidSect="00F0498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BAC"/>
    <w:multiLevelType w:val="hybridMultilevel"/>
    <w:tmpl w:val="4F5CD58C"/>
    <w:lvl w:ilvl="0" w:tplc="BD969CB4">
      <w:start w:val="1"/>
      <w:numFmt w:val="decimal"/>
      <w:lvlText w:val="%1."/>
      <w:lvlJc w:val="left"/>
      <w:pPr>
        <w:ind w:left="9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  <w:rPr>
        <w:rFonts w:cs="Times New Roman"/>
      </w:rPr>
    </w:lvl>
  </w:abstractNum>
  <w:abstractNum w:abstractNumId="1">
    <w:nsid w:val="02BD4946"/>
    <w:multiLevelType w:val="hybridMultilevel"/>
    <w:tmpl w:val="96A82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2342341"/>
    <w:multiLevelType w:val="hybridMultilevel"/>
    <w:tmpl w:val="7E144AC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F7703D9"/>
    <w:multiLevelType w:val="hybridMultilevel"/>
    <w:tmpl w:val="1B46A44C"/>
    <w:lvl w:ilvl="0" w:tplc="CEB807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7258697E"/>
    <w:multiLevelType w:val="hybridMultilevel"/>
    <w:tmpl w:val="DBA4D5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61CA"/>
    <w:rsid w:val="0002238C"/>
    <w:rsid w:val="0002418B"/>
    <w:rsid w:val="0004194E"/>
    <w:rsid w:val="00094609"/>
    <w:rsid w:val="000A3269"/>
    <w:rsid w:val="000B3600"/>
    <w:rsid w:val="000C248A"/>
    <w:rsid w:val="001754F2"/>
    <w:rsid w:val="001B5684"/>
    <w:rsid w:val="001F0BC7"/>
    <w:rsid w:val="00341A7D"/>
    <w:rsid w:val="003543C1"/>
    <w:rsid w:val="003C1DF2"/>
    <w:rsid w:val="004B3241"/>
    <w:rsid w:val="004B600B"/>
    <w:rsid w:val="004D7295"/>
    <w:rsid w:val="00573F34"/>
    <w:rsid w:val="006B4F51"/>
    <w:rsid w:val="006C52FE"/>
    <w:rsid w:val="00715385"/>
    <w:rsid w:val="007D3D84"/>
    <w:rsid w:val="00945ADE"/>
    <w:rsid w:val="0096050E"/>
    <w:rsid w:val="009B6F55"/>
    <w:rsid w:val="009D0AD8"/>
    <w:rsid w:val="009D6D69"/>
    <w:rsid w:val="00A379EF"/>
    <w:rsid w:val="00B02983"/>
    <w:rsid w:val="00B46934"/>
    <w:rsid w:val="00B7166A"/>
    <w:rsid w:val="00B84EFB"/>
    <w:rsid w:val="00B85FC7"/>
    <w:rsid w:val="00C000A5"/>
    <w:rsid w:val="00C0160D"/>
    <w:rsid w:val="00C023BB"/>
    <w:rsid w:val="00CA4D17"/>
    <w:rsid w:val="00CC3C95"/>
    <w:rsid w:val="00D31453"/>
    <w:rsid w:val="00D36252"/>
    <w:rsid w:val="00D41065"/>
    <w:rsid w:val="00D6277D"/>
    <w:rsid w:val="00E209E2"/>
    <w:rsid w:val="00E52DDF"/>
    <w:rsid w:val="00EB552E"/>
    <w:rsid w:val="00F02CB9"/>
    <w:rsid w:val="00F04986"/>
    <w:rsid w:val="00F36FC9"/>
    <w:rsid w:val="00FD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98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B552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B552E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D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AD8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EB552E"/>
    <w:rPr>
      <w:rFonts w:ascii="Georgia" w:hAnsi="Georgia"/>
      <w:sz w:val="12"/>
    </w:rPr>
  </w:style>
  <w:style w:type="paragraph" w:styleId="NormalWeb">
    <w:name w:val="Normal (Web)"/>
    <w:basedOn w:val="Normal"/>
    <w:uiPriority w:val="99"/>
    <w:rsid w:val="00EB552E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keyword">
    <w:name w:val="keyword"/>
    <w:uiPriority w:val="99"/>
    <w:rsid w:val="00EB552E"/>
  </w:style>
  <w:style w:type="character" w:customStyle="1" w:styleId="FontStyle31">
    <w:name w:val="Font Style31"/>
    <w:uiPriority w:val="99"/>
    <w:rsid w:val="00EB552E"/>
    <w:rPr>
      <w:rFonts w:ascii="Georgia" w:hAnsi="Georgia"/>
      <w:sz w:val="12"/>
    </w:rPr>
  </w:style>
  <w:style w:type="character" w:customStyle="1" w:styleId="a">
    <w:name w:val="Центр Знак"/>
    <w:link w:val="a0"/>
    <w:uiPriority w:val="99"/>
    <w:locked/>
    <w:rsid w:val="00EB552E"/>
    <w:rPr>
      <w:i/>
      <w:sz w:val="24"/>
    </w:rPr>
  </w:style>
  <w:style w:type="paragraph" w:customStyle="1" w:styleId="a0">
    <w:name w:val="Центр"/>
    <w:basedOn w:val="Normal"/>
    <w:next w:val="Normal"/>
    <w:link w:val="a"/>
    <w:uiPriority w:val="99"/>
    <w:rsid w:val="00EB552E"/>
    <w:pPr>
      <w:spacing w:after="0" w:line="240" w:lineRule="auto"/>
      <w:jc w:val="center"/>
    </w:pPr>
    <w:rPr>
      <w:i/>
      <w:sz w:val="20"/>
      <w:szCs w:val="24"/>
      <w:lang w:val="ru-RU" w:eastAsia="ru-RU"/>
    </w:rPr>
  </w:style>
  <w:style w:type="character" w:customStyle="1" w:styleId="0">
    <w:name w:val="Обычный 0 Знак"/>
    <w:link w:val="00"/>
    <w:uiPriority w:val="99"/>
    <w:locked/>
    <w:rsid w:val="00EB552E"/>
    <w:rPr>
      <w:sz w:val="24"/>
    </w:rPr>
  </w:style>
  <w:style w:type="paragraph" w:customStyle="1" w:styleId="00">
    <w:name w:val="Обычный 0"/>
    <w:basedOn w:val="Normal"/>
    <w:link w:val="0"/>
    <w:uiPriority w:val="99"/>
    <w:rsid w:val="00EB552E"/>
    <w:pPr>
      <w:spacing w:after="0" w:line="240" w:lineRule="auto"/>
      <w:jc w:val="both"/>
    </w:pPr>
    <w:rPr>
      <w:sz w:val="20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9B6F5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B6F55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67301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znanium.com/catalog/product/1190684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549047\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29</Pages>
  <Words>3804</Words>
  <Characters>21684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2019-2020_z09_04_01-зАВм-19_11-1_plx_Промышленные информационные системы</dc:title>
  <dc:subject/>
  <dc:creator>FastReport.NET</dc:creator>
  <cp:keywords/>
  <dc:description/>
  <cp:lastModifiedBy>Samsung</cp:lastModifiedBy>
  <cp:revision>13</cp:revision>
  <dcterms:created xsi:type="dcterms:W3CDTF">2020-03-30T08:51:00Z</dcterms:created>
  <dcterms:modified xsi:type="dcterms:W3CDTF">2020-11-07T09:29:00Z</dcterms:modified>
</cp:coreProperties>
</file>